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 № 3 города Лебедянь</w:t>
      </w: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Лебедянского муниципального района Липецкой области</w:t>
      </w: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345530" w:rsidRPr="008F59CC" w:rsidTr="009C3304">
        <w:tc>
          <w:tcPr>
            <w:tcW w:w="3190" w:type="dxa"/>
          </w:tcPr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</w:tc>
      </w:tr>
      <w:tr w:rsidR="00345530" w:rsidRPr="008F59CC" w:rsidTr="009C3304">
        <w:tc>
          <w:tcPr>
            <w:tcW w:w="3190" w:type="dxa"/>
          </w:tcPr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МО учителей </w:t>
            </w:r>
            <w:r w:rsidR="009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изо, технологии, физической культуры</w:t>
            </w:r>
            <w:proofErr w:type="gramStart"/>
            <w:r w:rsidR="009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="009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БЖ 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 №1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Протокол      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СОШ №3 г</w:t>
            </w:r>
            <w:proofErr w:type="gramStart"/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ебедянь</w:t>
            </w:r>
          </w:p>
          <w:p w:rsidR="00345530" w:rsidRPr="008F59CC" w:rsidRDefault="00345530" w:rsidP="009347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30.08.2023 г. № </w:t>
            </w:r>
            <w:r w:rsidR="009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</w:tbl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530" w:rsidRPr="008F59CC" w:rsidRDefault="00345530" w:rsidP="009347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530" w:rsidRPr="008F59CC" w:rsidRDefault="00345530" w:rsidP="0093479D">
      <w:pPr>
        <w:spacing w:after="0" w:line="240" w:lineRule="auto"/>
        <w:ind w:left="120"/>
        <w:contextualSpacing/>
        <w:rPr>
          <w:rFonts w:ascii="Calibri" w:eastAsia="Calibri" w:hAnsi="Calibri" w:cs="Times New Roman"/>
        </w:rPr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</w:rPr>
      </w:pPr>
      <w:r w:rsidRPr="008F59C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345530" w:rsidRPr="008F59CC" w:rsidRDefault="00345530" w:rsidP="0093479D">
      <w:pPr>
        <w:spacing w:after="0" w:line="240" w:lineRule="auto"/>
        <w:ind w:left="120"/>
        <w:contextualSpacing/>
        <w:rPr>
          <w:rFonts w:ascii="Calibri" w:eastAsia="Calibri" w:hAnsi="Calibri" w:cs="Times New Roman"/>
        </w:rPr>
      </w:pPr>
    </w:p>
    <w:p w:rsidR="00345530" w:rsidRPr="008F59CC" w:rsidRDefault="00345530" w:rsidP="0093479D">
      <w:pPr>
        <w:spacing w:after="0" w:line="240" w:lineRule="auto"/>
        <w:ind w:left="120"/>
        <w:contextualSpacing/>
      </w:pPr>
      <w:r w:rsidRPr="008F59CC">
        <w:rPr>
          <w:rFonts w:ascii="Times New Roman" w:hAnsi="Times New Roman"/>
          <w:color w:val="000000"/>
          <w:sz w:val="28"/>
        </w:rPr>
        <w:t>‌</w:t>
      </w:r>
    </w:p>
    <w:p w:rsidR="00345530" w:rsidRPr="008F59CC" w:rsidRDefault="00345530" w:rsidP="0093479D">
      <w:pPr>
        <w:spacing w:after="0" w:line="240" w:lineRule="auto"/>
        <w:ind w:left="120"/>
        <w:contextualSpacing/>
      </w:pPr>
    </w:p>
    <w:p w:rsidR="00345530" w:rsidRPr="008F59CC" w:rsidRDefault="00345530" w:rsidP="0093479D">
      <w:pPr>
        <w:spacing w:after="0" w:line="240" w:lineRule="auto"/>
        <w:ind w:left="120"/>
        <w:contextualSpacing/>
      </w:pPr>
    </w:p>
    <w:p w:rsidR="00345530" w:rsidRPr="008F59CC" w:rsidRDefault="00345530" w:rsidP="0093479D">
      <w:pPr>
        <w:spacing w:after="0" w:line="240" w:lineRule="auto"/>
        <w:ind w:left="120"/>
        <w:contextualSpacing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  <w:r w:rsidRPr="008F59C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  <w:r w:rsidRPr="008F59CC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8F59CC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Способы выживания при чрезвычайных ситуациях</w:t>
      </w:r>
      <w:r w:rsidRPr="008F59CC">
        <w:rPr>
          <w:rFonts w:ascii="Times New Roman" w:hAnsi="Times New Roman"/>
          <w:b/>
          <w:color w:val="000000"/>
          <w:sz w:val="28"/>
        </w:rPr>
        <w:t>»</w:t>
      </w: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  <w:r w:rsidRPr="008F59CC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 классов</w:t>
      </w: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</w:p>
    <w:p w:rsidR="00345530" w:rsidRPr="008F59CC" w:rsidRDefault="00345530" w:rsidP="0093479D">
      <w:pPr>
        <w:spacing w:after="0" w:line="240" w:lineRule="auto"/>
        <w:ind w:left="120"/>
        <w:contextualSpacing/>
        <w:jc w:val="center"/>
      </w:pPr>
      <w:r w:rsidRPr="008F59CC">
        <w:rPr>
          <w:rFonts w:ascii="Times New Roman" w:hAnsi="Times New Roman"/>
          <w:color w:val="000000"/>
          <w:sz w:val="28"/>
        </w:rPr>
        <w:t>​</w:t>
      </w:r>
      <w:r w:rsidRPr="008F59CC">
        <w:rPr>
          <w:rFonts w:ascii="Times New Roman" w:hAnsi="Times New Roman"/>
          <w:b/>
          <w:color w:val="000000"/>
          <w:sz w:val="28"/>
        </w:rPr>
        <w:t>‌ ‌</w:t>
      </w:r>
      <w:r w:rsidRPr="008F59CC">
        <w:rPr>
          <w:rFonts w:ascii="Times New Roman" w:hAnsi="Times New Roman"/>
          <w:color w:val="000000"/>
          <w:sz w:val="28"/>
        </w:rPr>
        <w:t>​</w:t>
      </w:r>
    </w:p>
    <w:p w:rsidR="00345530" w:rsidRPr="008F59CC" w:rsidRDefault="00345530" w:rsidP="0093479D">
      <w:pPr>
        <w:spacing w:after="0" w:line="240" w:lineRule="auto"/>
        <w:ind w:left="120"/>
        <w:contextualSpacing/>
      </w:pPr>
    </w:p>
    <w:p w:rsidR="001F6D18" w:rsidRDefault="001F6D18" w:rsidP="0093479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4890" w:rsidRDefault="00C74890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530" w:rsidRDefault="00345530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530" w:rsidRDefault="00345530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530" w:rsidRDefault="00345530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9D" w:rsidRDefault="0093479D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9D" w:rsidRDefault="0093479D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9D" w:rsidRDefault="0093479D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9D" w:rsidRDefault="0093479D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9D" w:rsidRDefault="0093479D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530" w:rsidRDefault="00345530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530" w:rsidRDefault="00345530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D66" w:rsidRDefault="0093479D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6073A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          В настоящее время вопросы обеспечения безопасности стали одной из насущных потребностей каждого человека, общества и государства. 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Учебный курс «</w:t>
      </w:r>
      <w:r w:rsidR="0096073A">
        <w:rPr>
          <w:rFonts w:ascii="Times New Roman" w:hAnsi="Times New Roman" w:cs="Times New Roman"/>
          <w:sz w:val="24"/>
          <w:szCs w:val="24"/>
        </w:rPr>
        <w:t xml:space="preserve">Способы выживания при ЧС» </w:t>
      </w:r>
      <w:r w:rsidRPr="00781D66">
        <w:rPr>
          <w:rFonts w:ascii="Times New Roman" w:hAnsi="Times New Roman" w:cs="Times New Roman"/>
          <w:sz w:val="24"/>
          <w:szCs w:val="24"/>
        </w:rPr>
        <w:t xml:space="preserve">построен так, чтобы были достигнуты следующие </w:t>
      </w:r>
      <w:r w:rsidRPr="00C149CC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D66">
        <w:rPr>
          <w:rFonts w:ascii="Times New Roman" w:hAnsi="Times New Roman" w:cs="Times New Roman"/>
          <w:sz w:val="24"/>
          <w:szCs w:val="24"/>
        </w:rPr>
        <w:t>· безопасное поведение обучающихся в чрезвычайных ситуациях природногохарактера;</w:t>
      </w:r>
      <w:proofErr w:type="gramEnd"/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понимание каждым обучающимся важности сбережения и защиты личного здоровья как индивидуальной и общественной ценности;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· готовность и способность </w:t>
      </w:r>
      <w:proofErr w:type="gramStart"/>
      <w:r w:rsidRPr="00781D6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1D66">
        <w:rPr>
          <w:rFonts w:ascii="Times New Roman" w:hAnsi="Times New Roman" w:cs="Times New Roman"/>
          <w:sz w:val="24"/>
          <w:szCs w:val="24"/>
        </w:rPr>
        <w:t xml:space="preserve"> к нравственному самосовершенствованию.</w:t>
      </w:r>
    </w:p>
    <w:p w:rsidR="00781D66" w:rsidRPr="00C149CC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Достижение этих целей обеспечивается решением следующих </w:t>
      </w:r>
      <w:r w:rsidRPr="00C149CC">
        <w:rPr>
          <w:rFonts w:ascii="Times New Roman" w:hAnsi="Times New Roman" w:cs="Times New Roman"/>
          <w:b/>
          <w:sz w:val="24"/>
          <w:szCs w:val="24"/>
        </w:rPr>
        <w:t>учебных задач: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D66">
        <w:rPr>
          <w:rFonts w:ascii="Times New Roman" w:hAnsi="Times New Roman" w:cs="Times New Roman"/>
          <w:sz w:val="24"/>
          <w:szCs w:val="24"/>
        </w:rPr>
        <w:t>· формирование у обучающихся модели безопасного поведения в повседневной жизни, в чрезвычайных ситуациях природногохарактера;</w:t>
      </w:r>
      <w:proofErr w:type="gramEnd"/>
    </w:p>
    <w:p w:rsidR="00C149CC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формирование индивидуальной системы здорового образа жизни</w:t>
      </w:r>
      <w:r w:rsidR="00347802">
        <w:rPr>
          <w:rFonts w:ascii="Times New Roman" w:hAnsi="Times New Roman" w:cs="Times New Roman"/>
          <w:sz w:val="24"/>
          <w:szCs w:val="24"/>
        </w:rPr>
        <w:t>.</w:t>
      </w:r>
    </w:p>
    <w:p w:rsidR="00781D66" w:rsidRPr="00C149CC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9CC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КУРСА 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Курс предназначен </w:t>
      </w:r>
      <w:proofErr w:type="gramStart"/>
      <w:r w:rsidRPr="00781D6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81D66">
        <w:rPr>
          <w:rFonts w:ascii="Times New Roman" w:hAnsi="Times New Roman" w:cs="Times New Roman"/>
          <w:sz w:val="24"/>
          <w:szCs w:val="24"/>
        </w:rPr>
        <w:t>: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·формирования у обучающихся основных понятий об опасных и чрезвычайных ситуациях в повседневной жизни, об их последствиях для здоровья и жизни человека;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·выработки у них сознательного и ответственного отношения к личной безопасности, безопасности окружающих;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</w:t>
      </w:r>
      <w:r w:rsidR="00B20CEF">
        <w:rPr>
          <w:rFonts w:ascii="Times New Roman" w:hAnsi="Times New Roman" w:cs="Times New Roman"/>
          <w:sz w:val="24"/>
          <w:szCs w:val="24"/>
        </w:rPr>
        <w:t xml:space="preserve"> п</w:t>
      </w:r>
      <w:r w:rsidRPr="00781D66">
        <w:rPr>
          <w:rFonts w:ascii="Times New Roman" w:hAnsi="Times New Roman" w:cs="Times New Roman"/>
          <w:sz w:val="24"/>
          <w:szCs w:val="24"/>
        </w:rPr>
        <w:t xml:space="preserve">риобретения </w:t>
      </w:r>
      <w:proofErr w:type="gramStart"/>
      <w:r w:rsidRPr="00781D6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81D66">
        <w:rPr>
          <w:rFonts w:ascii="Times New Roman" w:hAnsi="Times New Roman" w:cs="Times New Roman"/>
          <w:sz w:val="24"/>
          <w:szCs w:val="24"/>
        </w:rPr>
        <w:t xml:space="preserve"> способности сохранять жизнь и здоровье в неблагоприятных и угрожающих жизни условиях и умения адекватно реагировать на различные опасные ситуации с учетом своих возможностей</w:t>
      </w:r>
      <w:r w:rsidR="00347802">
        <w:rPr>
          <w:rFonts w:ascii="Times New Roman" w:hAnsi="Times New Roman" w:cs="Times New Roman"/>
          <w:sz w:val="24"/>
          <w:szCs w:val="24"/>
        </w:rPr>
        <w:t>.</w:t>
      </w:r>
    </w:p>
    <w:p w:rsidR="00781D66" w:rsidRPr="00DF5BAF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BAF">
        <w:rPr>
          <w:rFonts w:ascii="Times New Roman" w:hAnsi="Times New Roman" w:cs="Times New Roman"/>
          <w:b/>
          <w:sz w:val="24"/>
          <w:szCs w:val="24"/>
        </w:rPr>
        <w:t>ЦЕННОСТНЫЕ ОРИЕНТ</w:t>
      </w:r>
      <w:r w:rsidR="0096073A">
        <w:rPr>
          <w:rFonts w:ascii="Times New Roman" w:hAnsi="Times New Roman" w:cs="Times New Roman"/>
          <w:b/>
          <w:sz w:val="24"/>
          <w:szCs w:val="24"/>
        </w:rPr>
        <w:t>ИРЫ СОДЕРЖАНИЯ УЧЕБНОГО  КУРСА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·ценность жизни – признание человеческой жизни и существования живого в природе в целом как величайшей ценности.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</w:t>
      </w:r>
      <w:r w:rsidR="00B20CEF">
        <w:rPr>
          <w:rFonts w:ascii="Times New Roman" w:hAnsi="Times New Roman" w:cs="Times New Roman"/>
          <w:sz w:val="24"/>
          <w:szCs w:val="24"/>
        </w:rPr>
        <w:t xml:space="preserve"> цен</w:t>
      </w:r>
      <w:r w:rsidRPr="00781D66">
        <w:rPr>
          <w:rFonts w:ascii="Times New Roman" w:hAnsi="Times New Roman" w:cs="Times New Roman"/>
          <w:sz w:val="24"/>
          <w:szCs w:val="24"/>
        </w:rPr>
        <w:t>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ценность добра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 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ценность свободы 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7E08FA" w:rsidRDefault="00DF5BAF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· ц</w:t>
      </w:r>
      <w:r w:rsidR="00781D66" w:rsidRPr="00781D66">
        <w:rPr>
          <w:rFonts w:ascii="Times New Roman" w:hAnsi="Times New Roman" w:cs="Times New Roman"/>
          <w:sz w:val="24"/>
          <w:szCs w:val="24"/>
        </w:rPr>
        <w:t>енность гражданственности – осознание человеком себя как члена общества, народа, представителя страны и государства.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ценность патриотизма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ценность человечества – осознание человеком себя как части морового сообщества, для существования и прогресса которого необходимы мир. Сотрудничество народов и уважение к многообразию их культур.</w:t>
      </w:r>
    </w:p>
    <w:p w:rsidR="00781D66" w:rsidRPr="00237565" w:rsidRDefault="0096073A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КУРСА </w:t>
      </w:r>
      <w:r w:rsidR="00781D66" w:rsidRPr="00237565">
        <w:rPr>
          <w:rFonts w:ascii="Times New Roman" w:hAnsi="Times New Roman" w:cs="Times New Roman"/>
          <w:b/>
          <w:sz w:val="24"/>
          <w:szCs w:val="24"/>
        </w:rPr>
        <w:t xml:space="preserve"> В УЧЕБНОМ ПЛАНЕ</w:t>
      </w:r>
    </w:p>
    <w:p w:rsidR="00781D66" w:rsidRPr="00781D66" w:rsidRDefault="0096073A" w:rsidP="0093479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Курс «Способы выживания при ЧС</w:t>
      </w:r>
      <w:r w:rsidR="00781D66" w:rsidRPr="00781D66">
        <w:rPr>
          <w:rFonts w:ascii="Times New Roman" w:hAnsi="Times New Roman" w:cs="Times New Roman"/>
          <w:sz w:val="24"/>
          <w:szCs w:val="24"/>
        </w:rPr>
        <w:t>» изуча</w:t>
      </w:r>
      <w:r>
        <w:rPr>
          <w:rFonts w:ascii="Times New Roman" w:hAnsi="Times New Roman" w:cs="Times New Roman"/>
          <w:sz w:val="24"/>
          <w:szCs w:val="24"/>
        </w:rPr>
        <w:t>ется в</w:t>
      </w:r>
      <w:r w:rsidR="0093479D">
        <w:rPr>
          <w:rFonts w:ascii="Times New Roman" w:hAnsi="Times New Roman" w:cs="Times New Roman"/>
          <w:sz w:val="24"/>
          <w:szCs w:val="24"/>
        </w:rPr>
        <w:t xml:space="preserve"> </w:t>
      </w:r>
      <w:r w:rsidR="00347802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347802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34780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81D66" w:rsidRPr="00781D66">
        <w:rPr>
          <w:rFonts w:ascii="Times New Roman" w:hAnsi="Times New Roman" w:cs="Times New Roman"/>
          <w:sz w:val="24"/>
          <w:szCs w:val="24"/>
        </w:rPr>
        <w:t xml:space="preserve"> час в</w:t>
      </w:r>
      <w:r w:rsidR="00347802">
        <w:rPr>
          <w:rFonts w:ascii="Times New Roman" w:hAnsi="Times New Roman" w:cs="Times New Roman"/>
          <w:sz w:val="24"/>
          <w:szCs w:val="24"/>
        </w:rPr>
        <w:t xml:space="preserve">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1D66" w:rsidRPr="00C108F8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8F8">
        <w:rPr>
          <w:rFonts w:ascii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</w:t>
      </w:r>
      <w:r w:rsidR="0096073A">
        <w:rPr>
          <w:rFonts w:ascii="Times New Roman" w:hAnsi="Times New Roman" w:cs="Times New Roman"/>
          <w:b/>
          <w:sz w:val="24"/>
          <w:szCs w:val="24"/>
        </w:rPr>
        <w:t xml:space="preserve">ЫЕ РЕЗУЛЬТАТЫ ОСВОЕНИЯ КУРСА </w:t>
      </w:r>
    </w:p>
    <w:p w:rsidR="00781D66" w:rsidRPr="00C108F8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8F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781D66" w:rsidRPr="00781D66" w:rsidRDefault="00B20CEF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· </w:t>
      </w:r>
      <w:r w:rsidR="00781D66" w:rsidRPr="00781D66">
        <w:rPr>
          <w:rFonts w:ascii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81D66" w:rsidRPr="00781D66" w:rsidRDefault="00B20CEF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</w:t>
      </w:r>
      <w:r w:rsidR="00781D66" w:rsidRPr="00781D66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781D66" w:rsidRPr="00781D66" w:rsidRDefault="00B20CEF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</w:t>
      </w:r>
      <w:r w:rsidR="00781D66" w:rsidRPr="00781D66">
        <w:rPr>
          <w:rFonts w:ascii="Times New Roman" w:hAnsi="Times New Roman" w:cs="Times New Roman"/>
          <w:sz w:val="24"/>
          <w:szCs w:val="24"/>
        </w:rPr>
        <w:t>формирование готовности и способности вести диалог с другими людьми и достигать в нем взаимопонимания;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 осознание значения семьи в жизни человека и общества, принятие ценности семейной жизни, уважительное и заботливое отношение к членам своей семьи</w:t>
      </w:r>
      <w:r w:rsidR="00347802">
        <w:rPr>
          <w:rFonts w:ascii="Times New Roman" w:hAnsi="Times New Roman" w:cs="Times New Roman"/>
          <w:sz w:val="24"/>
          <w:szCs w:val="24"/>
        </w:rPr>
        <w:t>.</w:t>
      </w:r>
    </w:p>
    <w:p w:rsidR="00781D66" w:rsidRPr="00C108F8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8F8">
        <w:rPr>
          <w:rFonts w:ascii="Times New Roman" w:hAnsi="Times New Roman" w:cs="Times New Roman"/>
          <w:b/>
          <w:sz w:val="24"/>
          <w:szCs w:val="24"/>
        </w:rPr>
        <w:t>Метапредметныерезультаты: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оценивать правильность выполнения учебной задачи в области безопасности жизнедеятельности, собственные возможности ее решения;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определять понятия, создавать обобщения, устанавливать аналоги, классифицировать, самостоятельно выбирать основания и критерии, устанавливать причинно-следственные связи, строить </w:t>
      </w:r>
      <w:proofErr w:type="gramStart"/>
      <w:r w:rsidRPr="00781D66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781D66">
        <w:rPr>
          <w:rFonts w:ascii="Times New Roman" w:hAnsi="Times New Roman" w:cs="Times New Roman"/>
          <w:sz w:val="24"/>
          <w:szCs w:val="24"/>
        </w:rPr>
        <w:t>, умозаключение и делать выводы;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создавать, применять и преобразовывать знаки и символы, модели и схемы для решения учебных и познавательных задач;</w:t>
      </w:r>
    </w:p>
    <w:p w:rsidR="007E08FA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формирование и развитие компетентности в области использования информационно-коммуникационных технологий;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 освоение приемов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lastRenderedPageBreak/>
        <w:t xml:space="preserve"> ·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781D66" w:rsidRPr="00C108F8" w:rsidRDefault="00781D66" w:rsidP="0093479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108F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D66">
        <w:rPr>
          <w:rFonts w:ascii="Times New Roman" w:hAnsi="Times New Roman" w:cs="Times New Roman"/>
          <w:sz w:val="24"/>
          <w:szCs w:val="24"/>
        </w:rPr>
        <w:t>· владение знаниями по обеспечению безопасности при автономном (добровольное и вынужденное) существовании человека в природной среде;</w:t>
      </w:r>
      <w:proofErr w:type="gramEnd"/>
    </w:p>
    <w:p w:rsidR="00FF422E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владение знаниями о различных видах активного отдыха и турпоходах на природе, особенности подготовки к ним;</w:t>
      </w:r>
    </w:p>
    <w:p w:rsidR="007E08FA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овладение правилами обеспечения личной безопасности во время активного отдыха на природе;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владение знаниями об опасных ситуациях, которые могут произойти в природных условиях;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понимание необходимости сохранения природы и окружающей среды для полноценной жизни человека;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обеспечивать личную безопасность в природных условиях;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оказывать первую помощь при неотложных состояниях, возникающих в природных условиях;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 знание основных опасных и чрезвычайных ситуаций природного характера;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·умение анализировать явления и события природного характера, выявлять причины их возникновения и возможные последствия;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·умения предвидеть возникновение опасных ситуаций природного характера похарактерным признакам их появления, а также на основе анализа специальной информации, получаемой из различных источников;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знания по организации защиты населения от ситуаций природного характера;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знания об организации подготовки населения к действиям в условияхчрезвычайных ситуаций природного характера;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 умение обеспечивать личную безопасность в опасных и чрезвычайных ситуаци</w:t>
      </w:r>
      <w:r w:rsidR="00347802">
        <w:rPr>
          <w:rFonts w:ascii="Times New Roman" w:hAnsi="Times New Roman" w:cs="Times New Roman"/>
          <w:sz w:val="24"/>
          <w:szCs w:val="24"/>
        </w:rPr>
        <w:t>ях</w:t>
      </w:r>
      <w:r w:rsidRPr="00781D66">
        <w:rPr>
          <w:rFonts w:ascii="Times New Roman" w:hAnsi="Times New Roman" w:cs="Times New Roman"/>
          <w:sz w:val="24"/>
          <w:szCs w:val="24"/>
        </w:rPr>
        <w:t xml:space="preserve"> природного характера;</w:t>
      </w:r>
    </w:p>
    <w:p w:rsidR="00781D66" w:rsidRP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· умение принимать обоснованные решения и вырабатывать план действий в чрезвычайных ситуациях природного характера;</w:t>
      </w:r>
    </w:p>
    <w:p w:rsidR="00FF422E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 формирование понятий о стрессе и псих</w:t>
      </w:r>
      <w:r w:rsidR="00347802">
        <w:rPr>
          <w:rFonts w:ascii="Times New Roman" w:hAnsi="Times New Roman" w:cs="Times New Roman"/>
          <w:sz w:val="24"/>
          <w:szCs w:val="24"/>
        </w:rPr>
        <w:t>о</w:t>
      </w:r>
      <w:r w:rsidRPr="00781D66">
        <w:rPr>
          <w:rFonts w:ascii="Times New Roman" w:hAnsi="Times New Roman" w:cs="Times New Roman"/>
          <w:sz w:val="24"/>
          <w:szCs w:val="24"/>
        </w:rPr>
        <w:t>логической уравновешенности в системе здоровья;</w:t>
      </w:r>
    </w:p>
    <w:p w:rsidR="00781D66" w:rsidRDefault="00781D66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>· формирование навыков оказания первой помощи пострадавшим при ушибах, переломах, наружном кровотечении, умение транспортировать пострадавшего</w:t>
      </w:r>
    </w:p>
    <w:p w:rsidR="0048232B" w:rsidRPr="001A192D" w:rsidRDefault="0048232B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C77CB" w:rsidRDefault="007C77CB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CEF" w:rsidRDefault="00B20CEF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D66" w:rsidRPr="004C28FC" w:rsidRDefault="0096073A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9347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347802" w:rsidRPr="00781D66" w:rsidRDefault="00781D66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За основу проектирования структуры и содержания рабочей программы принят модульный принцип ее построения и комплексный подход к наполнению содержания для формирования у учащихся современного уровня культуры безопасности жизнедеятельности</w:t>
      </w:r>
    </w:p>
    <w:p w:rsidR="00781D66" w:rsidRPr="00781D66" w:rsidRDefault="00781D66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D66">
        <w:rPr>
          <w:rFonts w:ascii="Times New Roman" w:hAnsi="Times New Roman" w:cs="Times New Roman"/>
          <w:sz w:val="24"/>
          <w:szCs w:val="24"/>
        </w:rPr>
        <w:t xml:space="preserve"> Структурные компоненты программы представлены в двух учебных модулях, охватывающих весь объем содержания рабочей программы, определенный для основной школы в области безопасности жизнедеятельности.</w:t>
      </w:r>
    </w:p>
    <w:p w:rsidR="00781D66" w:rsidRPr="00781D66" w:rsidRDefault="00E9089F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  <w:r w:rsidR="00347802">
        <w:rPr>
          <w:rFonts w:ascii="Times New Roman" w:hAnsi="Times New Roman" w:cs="Times New Roman"/>
          <w:b/>
          <w:sz w:val="24"/>
          <w:szCs w:val="24"/>
        </w:rPr>
        <w:t>.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EE2">
        <w:rPr>
          <w:rFonts w:ascii="Times New Roman" w:hAnsi="Times New Roman" w:cs="Times New Roman"/>
          <w:b/>
          <w:sz w:val="24"/>
          <w:szCs w:val="24"/>
        </w:rPr>
        <w:t>Модуль I. Основы безопасности личн</w:t>
      </w:r>
      <w:r>
        <w:rPr>
          <w:rFonts w:ascii="Times New Roman" w:hAnsi="Times New Roman" w:cs="Times New Roman"/>
          <w:b/>
          <w:sz w:val="24"/>
          <w:szCs w:val="24"/>
        </w:rPr>
        <w:t>ости (</w:t>
      </w:r>
      <w:r w:rsidR="00384789">
        <w:rPr>
          <w:rFonts w:ascii="Times New Roman" w:hAnsi="Times New Roman" w:cs="Times New Roman"/>
          <w:b/>
          <w:sz w:val="24"/>
          <w:szCs w:val="24"/>
        </w:rPr>
        <w:t>10</w:t>
      </w:r>
      <w:r w:rsidRPr="00EB5EE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EE2">
        <w:rPr>
          <w:rFonts w:ascii="Times New Roman" w:hAnsi="Times New Roman" w:cs="Times New Roman"/>
          <w:b/>
          <w:sz w:val="24"/>
          <w:szCs w:val="24"/>
        </w:rPr>
        <w:t>Подготовка к</w:t>
      </w:r>
      <w:r>
        <w:rPr>
          <w:rFonts w:ascii="Times New Roman" w:hAnsi="Times New Roman" w:cs="Times New Roman"/>
          <w:b/>
          <w:sz w:val="24"/>
          <w:szCs w:val="24"/>
        </w:rPr>
        <w:t xml:space="preserve"> активному отдыху на природе (</w:t>
      </w:r>
      <w:r w:rsidR="007C77CB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EB5EE2">
        <w:rPr>
          <w:rFonts w:ascii="Times New Roman" w:hAnsi="Times New Roman" w:cs="Times New Roman"/>
          <w:b/>
          <w:sz w:val="24"/>
          <w:szCs w:val="24"/>
        </w:rPr>
        <w:t>ч)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Природа и человек. Особенности природной среды. Необходимость сохранения окружающей природной среды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риентирование на местности. Понятие ориентирования на местности.  Способы определения сторон горизонта в дневное и ночное время.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Определение своего местонахождения и направления движения на местности. Определение своего местонахождения  с помощью кар</w:t>
      </w:r>
      <w:r>
        <w:rPr>
          <w:rFonts w:ascii="Times New Roman" w:hAnsi="Times New Roman" w:cs="Times New Roman"/>
          <w:sz w:val="24"/>
          <w:szCs w:val="24"/>
        </w:rPr>
        <w:t>ты. Способы ориентирования</w:t>
      </w:r>
      <w:r w:rsidRPr="00EB5EE2">
        <w:rPr>
          <w:rFonts w:ascii="Times New Roman" w:hAnsi="Times New Roman" w:cs="Times New Roman"/>
          <w:sz w:val="24"/>
          <w:szCs w:val="24"/>
        </w:rPr>
        <w:t xml:space="preserve">: по компасу, по линиям местности, по направлениям на местные предметы. Движение по </w:t>
      </w:r>
      <w:r w:rsidRPr="00EB5EE2">
        <w:rPr>
          <w:rFonts w:ascii="Times New Roman" w:hAnsi="Times New Roman" w:cs="Times New Roman"/>
          <w:sz w:val="24"/>
          <w:szCs w:val="24"/>
        </w:rPr>
        <w:lastRenderedPageBreak/>
        <w:t>маршрутам по азимуту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одготовка к выходу на природу. Порядок исодержание предварительной подготовки к выходу на природу.  Распределение обязанностей между участниками похода. Требования к определению района похода и к маршруту движения. Режим похода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пределение места для бивака и организация бивачных работ.Понятие «бивак». Выбор места для бивака. Организация основных бивачных работ: заготовка топлива, разведение костра, приготовление пищи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 xml:space="preserve">пределение необходимого снаряжения для похода. Особенности подбора и подготовки к походу туристского снаряжения </w:t>
      </w:r>
      <w:r>
        <w:rPr>
          <w:rFonts w:ascii="Times New Roman" w:hAnsi="Times New Roman" w:cs="Times New Roman"/>
          <w:sz w:val="24"/>
          <w:szCs w:val="24"/>
        </w:rPr>
        <w:t>в зависимости от условий похода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дежда туриста, требования к ней. Комплект аптечки первой помощи.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EE2">
        <w:rPr>
          <w:rFonts w:ascii="Times New Roman" w:hAnsi="Times New Roman" w:cs="Times New Roman"/>
          <w:b/>
          <w:sz w:val="24"/>
          <w:szCs w:val="24"/>
        </w:rPr>
        <w:t>Активный отдых на природе и безопасность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C77CB">
        <w:rPr>
          <w:rFonts w:ascii="Times New Roman" w:hAnsi="Times New Roman" w:cs="Times New Roman"/>
          <w:b/>
          <w:sz w:val="24"/>
          <w:szCs w:val="24"/>
        </w:rPr>
        <w:t>2</w:t>
      </w:r>
      <w:r w:rsidRPr="00EB5EE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Общие правила безопасности при активном отдыхе на природе. Общие правила безопасного поведения во время активного отдыха на природе. Необходимость тщательной подготовки к любому выходу на природу. Значение соблюдения правил личной безопасности в походе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одготовка и проведение пеших походов на равнинной и горной местности.  Особенности пешеходного туризма. Порядок движения туристов по равнинной и горной местности. Обеспечение безопасности туриста в пешем походе п</w:t>
      </w:r>
      <w:r>
        <w:rPr>
          <w:rFonts w:ascii="Times New Roman" w:hAnsi="Times New Roman" w:cs="Times New Roman"/>
          <w:sz w:val="24"/>
          <w:szCs w:val="24"/>
        </w:rPr>
        <w:t xml:space="preserve">о равнинной и горной местности. </w:t>
      </w:r>
      <w:r w:rsidRPr="00EB5EE2">
        <w:rPr>
          <w:rFonts w:ascii="Times New Roman" w:hAnsi="Times New Roman" w:cs="Times New Roman"/>
          <w:sz w:val="24"/>
          <w:szCs w:val="24"/>
        </w:rPr>
        <w:t>Подготовка и проведение лыжных походов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собенности подготовки и проведения лыжных походов. Особенности экипировки и снаряжения  туриста-лыжника. Режим движения лыжника. Обеспечение безопасности туриста-лыжника в походе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одные походы и обеспечение безопасности на воде. Особенности водного туризма. Требования к уровню подготовки туриста-водника. Этапы подготовки к водному походу. Правила безопасного поведения на воде во время похода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елосипедные походы и безопасность туристов.Основные особенности велосипедного туризма и требования, предъявляемые к его участникам. Мероприятия, проводимые при подготовке к велосипедному походу. Обеспечение безопасности, в том числе личной,  у</w:t>
      </w:r>
      <w:r>
        <w:rPr>
          <w:rFonts w:ascii="Times New Roman" w:hAnsi="Times New Roman" w:cs="Times New Roman"/>
          <w:sz w:val="24"/>
          <w:szCs w:val="24"/>
        </w:rPr>
        <w:t>частников велосипедного похода.</w:t>
      </w:r>
    </w:p>
    <w:p w:rsidR="00D71213" w:rsidRPr="00AE151F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51F">
        <w:rPr>
          <w:rFonts w:ascii="Times New Roman" w:hAnsi="Times New Roman" w:cs="Times New Roman"/>
          <w:b/>
          <w:sz w:val="24"/>
          <w:szCs w:val="24"/>
        </w:rPr>
        <w:t>Дальний (внутренний) и выездной туризм и</w:t>
      </w:r>
      <w:r>
        <w:rPr>
          <w:rFonts w:ascii="Times New Roman" w:hAnsi="Times New Roman" w:cs="Times New Roman"/>
          <w:b/>
          <w:sz w:val="24"/>
          <w:szCs w:val="24"/>
        </w:rPr>
        <w:t xml:space="preserve"> меры безопасности (</w:t>
      </w:r>
      <w:r w:rsidR="0038478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AE151F">
        <w:rPr>
          <w:rFonts w:ascii="Times New Roman" w:hAnsi="Times New Roman" w:cs="Times New Roman"/>
          <w:b/>
          <w:sz w:val="24"/>
          <w:szCs w:val="24"/>
        </w:rPr>
        <w:t>ч)</w:t>
      </w:r>
    </w:p>
    <w:p w:rsidR="00D71213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Основные факторы, оказывающие влияние на безопасность человека в дальнем (внутреннем) и выездном туризме. Общие представления о дальнем и выездном туризме. Влияние дальних поездок на здоровье человека. Общие правила подготовки к дальнему и выездному туризму. Личная безопасность человека в дальнем и выездном туризме.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Акклиматизация человека в различных климатических условиях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кклиматизация- неизбежный процесс, происходящий в организме человека, связанный с приспособлением организма к новым климатическим условиям. Факторы, влияющие на акклиматизацию человека. Особенности акклиматизации к условиям холо</w:t>
      </w:r>
      <w:r>
        <w:rPr>
          <w:rFonts w:ascii="Times New Roman" w:hAnsi="Times New Roman" w:cs="Times New Roman"/>
          <w:sz w:val="24"/>
          <w:szCs w:val="24"/>
        </w:rPr>
        <w:t>дного климата, жаркого климата.</w:t>
      </w:r>
    </w:p>
    <w:p w:rsidR="00C276AB" w:rsidRDefault="00C276AB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Общие правила поведения человека в новых климатических условиях для обеспечения его личной безопасности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кклиматизация в горной местности. Особенности  климатических условий в горах. Влияние высоты на организм человека. Горная болезнь. Особенности акклиматизации в горах. Обеспечение личной безопасности с учетом колебаний температуры воздуха, солнечной радиац</w:t>
      </w:r>
      <w:r>
        <w:rPr>
          <w:rFonts w:ascii="Times New Roman" w:hAnsi="Times New Roman" w:cs="Times New Roman"/>
          <w:sz w:val="24"/>
          <w:szCs w:val="24"/>
        </w:rPr>
        <w:t xml:space="preserve">ии и влажности воздуха в горах. </w:t>
      </w:r>
      <w:r w:rsidRPr="00EB5EE2">
        <w:rPr>
          <w:rFonts w:ascii="Times New Roman" w:hAnsi="Times New Roman" w:cs="Times New Roman"/>
          <w:sz w:val="24"/>
          <w:szCs w:val="24"/>
        </w:rPr>
        <w:t>Обеспечение личной безопасности при следовании к местам отдыха наземными  видами транспорта. Общие меры по обеспечению безопасности пассажиров при следовании к местам отдыха различными видами транспорта. Правила по обеспечению личной безопасности при поездке к месту отдыха в автомобиле, в железнодорожном транспорте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беспечение личной безопасности на водном транспорте. Способы и средства по обеспечению безопасности пассажиров на водном транспорте.  Общие правила безопасного поведения пассажиров на корабле.  Рекомендации по обеспечению личной безопасности пассажира при кораблекрушении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 xml:space="preserve">беспечение личной безопасности на воздушном транспорте.Обеспечение безопасности пассажиров на воздушном транспорте.  Правила поведения пассажира после посадки в самолет. Рекомендации по безопасному поведению пассажира при возникновении </w:t>
      </w:r>
      <w:r>
        <w:rPr>
          <w:rFonts w:ascii="Times New Roman" w:hAnsi="Times New Roman" w:cs="Times New Roman"/>
          <w:sz w:val="24"/>
          <w:szCs w:val="24"/>
        </w:rPr>
        <w:t>аварийной ситуации в полете.</w:t>
      </w:r>
    </w:p>
    <w:p w:rsidR="00D71213" w:rsidRPr="00AE151F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51F">
        <w:rPr>
          <w:rFonts w:ascii="Times New Roman" w:hAnsi="Times New Roman" w:cs="Times New Roman"/>
          <w:b/>
          <w:sz w:val="24"/>
          <w:szCs w:val="24"/>
        </w:rPr>
        <w:lastRenderedPageBreak/>
        <w:t>Обеспечение безопасности при автономном существовании человека в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природной среде (</w:t>
      </w:r>
      <w:r w:rsidR="007C77CB">
        <w:rPr>
          <w:rFonts w:ascii="Times New Roman" w:hAnsi="Times New Roman" w:cs="Times New Roman"/>
          <w:b/>
          <w:sz w:val="24"/>
          <w:szCs w:val="24"/>
        </w:rPr>
        <w:t>2</w:t>
      </w:r>
      <w:r w:rsidRPr="00AE151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Автономное существование человека в природе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онятие об автономном существовании человека в природной среде. Добровольное и вынужденное автономное существование человека в природной среде. Умения и качества человека, необходимые для успешного автономного существования в природе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обровольная  автономия человека в природной среде. Содержание  добровольной  автономии человека (группы людей) в природной среде, основные цели добровольной автономии. Характерные примеры добровольного существования человека (группы людей) в природной среде. Предварительная всесторонняя подготовка к добровольной автономии, ее значение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ынужденная автономия человека в природной среде. Влияние вынужденной автономии на состояние человека. Задачи, которые приходится решать человеку в условиях вынужденной автономии. Правила безопасного поведения в условиях вынужденной автономии. Обеспечение жизнедеятельности человека в природной среде при автономном существовании. Умения, которыми должен овладеть человек для безопасного существования в природной среде: сооружение временного укрытия из подручных средств; способы добывания огня; способы обеспечения питьевой водой.</w:t>
      </w:r>
    </w:p>
    <w:p w:rsidR="00D71213" w:rsidRPr="00AE151F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51F">
        <w:rPr>
          <w:rFonts w:ascii="Times New Roman" w:hAnsi="Times New Roman" w:cs="Times New Roman"/>
          <w:b/>
          <w:sz w:val="24"/>
          <w:szCs w:val="24"/>
        </w:rPr>
        <w:t xml:space="preserve">Опасные </w:t>
      </w:r>
      <w:r>
        <w:rPr>
          <w:rFonts w:ascii="Times New Roman" w:hAnsi="Times New Roman" w:cs="Times New Roman"/>
          <w:b/>
          <w:sz w:val="24"/>
          <w:szCs w:val="24"/>
        </w:rPr>
        <w:t>ситуации в природных условиях (2</w:t>
      </w:r>
      <w:r w:rsidRPr="00AE151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Опасные погодные явления. Влияние погодных условий на безопасное пребывание человека в природной среде. Характерные признаки ухудшения погоды. Безопасное поведение во время грозы. Безопасное поведение во время пурги.</w:t>
      </w:r>
    </w:p>
    <w:p w:rsidR="00D71213" w:rsidRPr="00EB5EE2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>Обеспечение безопасности при встрече с дикими животными  в природных условиях. Опасности, возникающие при неожиданной встрече с дикими животными в природной среде. Рекомендации специалистов по безопасному поведению в природных условиях при встрече с дикими животными. Меры безопасности при встрече со змеей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кусы насекомых и защита от них. Кровососущие насекомые и средства защиты от них. Жалящие насекомые и защита от них. Лесные клещи, места их обитания, опасность их укуса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лещевой энцефалит и его профилактика. Опасность для здоровья человека в случае заражения клещевым энцефалитом. Пути заражения клещевым энцефалитом. Меры профилактики клещевого энцефалита.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2E">
        <w:rPr>
          <w:rFonts w:ascii="Times New Roman" w:hAnsi="Times New Roman" w:cs="Times New Roman"/>
          <w:b/>
          <w:sz w:val="24"/>
          <w:szCs w:val="24"/>
        </w:rPr>
        <w:t>Модуль I</w:t>
      </w:r>
      <w:proofErr w:type="spellStart"/>
      <w:r w:rsidR="007C77C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11482E">
        <w:rPr>
          <w:rFonts w:ascii="Times New Roman" w:hAnsi="Times New Roman" w:cs="Times New Roman"/>
          <w:b/>
          <w:sz w:val="24"/>
          <w:szCs w:val="24"/>
        </w:rPr>
        <w:t>. Основы б</w:t>
      </w:r>
      <w:r>
        <w:rPr>
          <w:rFonts w:ascii="Times New Roman" w:hAnsi="Times New Roman" w:cs="Times New Roman"/>
          <w:b/>
          <w:sz w:val="24"/>
          <w:szCs w:val="24"/>
        </w:rPr>
        <w:t>езопасности личности, общества и государства (</w:t>
      </w:r>
      <w:r w:rsidR="00384789">
        <w:rPr>
          <w:rFonts w:ascii="Times New Roman" w:hAnsi="Times New Roman" w:cs="Times New Roman"/>
          <w:b/>
          <w:sz w:val="24"/>
          <w:szCs w:val="24"/>
        </w:rPr>
        <w:t>19</w:t>
      </w:r>
      <w:r w:rsidRPr="0011482E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2E">
        <w:rPr>
          <w:rFonts w:ascii="Times New Roman" w:hAnsi="Times New Roman" w:cs="Times New Roman"/>
          <w:b/>
          <w:sz w:val="24"/>
          <w:szCs w:val="24"/>
        </w:rPr>
        <w:t>Общие понятия об опасных и чрезвычайных ситуациях природного характера (</w:t>
      </w:r>
      <w:r w:rsidR="00384789">
        <w:rPr>
          <w:rFonts w:ascii="Times New Roman" w:hAnsi="Times New Roman" w:cs="Times New Roman"/>
          <w:b/>
          <w:sz w:val="24"/>
          <w:szCs w:val="24"/>
        </w:rPr>
        <w:t>3</w:t>
      </w:r>
      <w:r w:rsidRPr="0011482E">
        <w:rPr>
          <w:rFonts w:ascii="Times New Roman" w:hAnsi="Times New Roman" w:cs="Times New Roman"/>
          <w:b/>
          <w:sz w:val="24"/>
          <w:szCs w:val="24"/>
        </w:rPr>
        <w:t>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 xml:space="preserve"> Различные природные явления. Оболочки Земли. Причины возникновения различных природных явлений в оболочках Земли. Основные природные явления по месту их возникновения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бщая характеристика природных явлений. Природные явления геологического происхождения. Природные явления метеорологического происхождения. Природные явления биологического происхождения. Основные причины их возникновения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пасные и чрезвычайные ситуации природного характера.Опасные ситуации природного характера. Стихийные бедствия. Чрезвычайные ситуации природного характера. Разница между опасной и чрезв</w:t>
      </w:r>
      <w:r>
        <w:rPr>
          <w:rFonts w:ascii="Times New Roman" w:hAnsi="Times New Roman" w:cs="Times New Roman"/>
          <w:sz w:val="24"/>
          <w:szCs w:val="24"/>
        </w:rPr>
        <w:t>ычайной ситуациями.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2E">
        <w:rPr>
          <w:rFonts w:ascii="Times New Roman" w:hAnsi="Times New Roman" w:cs="Times New Roman"/>
          <w:b/>
          <w:sz w:val="24"/>
          <w:szCs w:val="24"/>
        </w:rPr>
        <w:t>Чрезвычайные ситуации геологического происхождения (</w:t>
      </w:r>
      <w:r w:rsidR="007C77CB">
        <w:rPr>
          <w:rFonts w:ascii="Times New Roman" w:hAnsi="Times New Roman" w:cs="Times New Roman"/>
          <w:b/>
          <w:sz w:val="24"/>
          <w:szCs w:val="24"/>
        </w:rPr>
        <w:t>2</w:t>
      </w:r>
      <w:r w:rsidRPr="0011482E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>Землетрясение. Причины возникновения землетрясения и его возможные последствия. Землетрясение и причины  его возникновения. Факторы, оказывающие влияние на силу землетрясения. Сейсмически опасные районы на Земле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равила безопасного поведения населения при землетрясении. Рекомендации специалистов МЧС России о том, как подготовиться к землетрясению. Как вести себя во время землетрясения, как действовать после землетрясения, чтобы обеспечить личную безопасность и безопасность окружающих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асположение вулканов на Земле, извержения вулканов.Вулканы, извержение вулканов. Типы вулканов. Где встречаются вулканы.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2E">
        <w:rPr>
          <w:rFonts w:ascii="Times New Roman" w:hAnsi="Times New Roman" w:cs="Times New Roman"/>
          <w:b/>
          <w:sz w:val="24"/>
          <w:szCs w:val="24"/>
        </w:rPr>
        <w:t>Чрезвычайные ситуации метеорологического происхождения (</w:t>
      </w:r>
      <w:r w:rsidR="00384789">
        <w:rPr>
          <w:rFonts w:ascii="Times New Roman" w:hAnsi="Times New Roman" w:cs="Times New Roman"/>
          <w:b/>
          <w:sz w:val="24"/>
          <w:szCs w:val="24"/>
        </w:rPr>
        <w:t>6</w:t>
      </w:r>
      <w:r w:rsidRPr="0011482E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 xml:space="preserve">Ураганы и бури, причины их возникновения, последствия. Ураганы и бури, причины их возникновения. Последствия ураганов и бурь. Определение силы ветра у </w:t>
      </w:r>
      <w:r w:rsidRPr="0011482E">
        <w:rPr>
          <w:rFonts w:ascii="Times New Roman" w:hAnsi="Times New Roman" w:cs="Times New Roman"/>
          <w:sz w:val="24"/>
          <w:szCs w:val="24"/>
        </w:rPr>
        <w:lastRenderedPageBreak/>
        <w:t>поверхности Земли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мерчи.Смерч как опасное природное явление метеорологического происхождения. Шкала разрушений, вызываемых смерчем. Рекомендации по действиям при угрозе и во время смерча.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2E">
        <w:rPr>
          <w:rFonts w:ascii="Times New Roman" w:hAnsi="Times New Roman" w:cs="Times New Roman"/>
          <w:b/>
          <w:sz w:val="24"/>
          <w:szCs w:val="24"/>
        </w:rPr>
        <w:t>Чрезвычайные ситуации г</w:t>
      </w:r>
      <w:r>
        <w:rPr>
          <w:rFonts w:ascii="Times New Roman" w:hAnsi="Times New Roman" w:cs="Times New Roman"/>
          <w:b/>
          <w:sz w:val="24"/>
          <w:szCs w:val="24"/>
        </w:rPr>
        <w:t>идрологического происхождения (</w:t>
      </w:r>
      <w:r w:rsidR="007C77CB">
        <w:rPr>
          <w:rFonts w:ascii="Times New Roman" w:hAnsi="Times New Roman" w:cs="Times New Roman"/>
          <w:b/>
          <w:sz w:val="24"/>
          <w:szCs w:val="24"/>
        </w:rPr>
        <w:t>2</w:t>
      </w:r>
      <w:r w:rsidRPr="0011482E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48232B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>Наводнения. Виды наводнений и их причины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аводнение. Характеристика наводнений по причинам их возникновения. Характеристика наводнений по их масштабам и по нанесенному материальному ущербу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екомендации населению по действиям при угрозе и во время наводнения.Правила подготовки к наводнению. Правила поведения во время наводнения. Прав</w:t>
      </w:r>
      <w:r>
        <w:rPr>
          <w:rFonts w:ascii="Times New Roman" w:hAnsi="Times New Roman" w:cs="Times New Roman"/>
          <w:sz w:val="24"/>
          <w:szCs w:val="24"/>
        </w:rPr>
        <w:t xml:space="preserve">ила поведения после наводнения. </w:t>
      </w:r>
      <w:r w:rsidRPr="0011482E">
        <w:rPr>
          <w:rFonts w:ascii="Times New Roman" w:hAnsi="Times New Roman" w:cs="Times New Roman"/>
          <w:sz w:val="24"/>
          <w:szCs w:val="24"/>
        </w:rPr>
        <w:t>Сели, снежные лавины и их характеристика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арактеристика селя, снежной лавины, причины их возникновения. Опасность селевых потоков и снежных лавин  для жизнедеятельности человека. Возможные последствия селя и снежных лавин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унами и их характеристика. Характеристика цунами и причины его возникновения. Оценка интенсивности цунами по результатам воздействия на побережье. Последствия цунами</w:t>
      </w:r>
      <w:r w:rsidR="0048232B">
        <w:rPr>
          <w:rFonts w:ascii="Times New Roman" w:hAnsi="Times New Roman" w:cs="Times New Roman"/>
          <w:sz w:val="24"/>
          <w:szCs w:val="24"/>
        </w:rPr>
        <w:t>.</w:t>
      </w:r>
    </w:p>
    <w:p w:rsidR="00D71213" w:rsidRPr="000F0B98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B98">
        <w:rPr>
          <w:rFonts w:ascii="Times New Roman" w:hAnsi="Times New Roman" w:cs="Times New Roman"/>
          <w:b/>
          <w:sz w:val="24"/>
          <w:szCs w:val="24"/>
        </w:rPr>
        <w:t>Природные пожары и чрезвычайные ситуации биолого-социального происхождения (</w:t>
      </w:r>
      <w:r w:rsidR="007C77CB">
        <w:rPr>
          <w:rFonts w:ascii="Times New Roman" w:hAnsi="Times New Roman" w:cs="Times New Roman"/>
          <w:b/>
          <w:sz w:val="24"/>
          <w:szCs w:val="24"/>
        </w:rPr>
        <w:t>2</w:t>
      </w:r>
      <w:r w:rsidRPr="000F0B98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>Лесные и торфяные пожары и их характеристика. Характеристика лесных пожаров и основных причин их возникновения. Классификация лесных пожаров. Последствия лесных пожаров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нфекционная заболеваемость людей и защита населения. Инфекционные болезни и пути распространения инфекции. Эпидемии и пандемии. Противоэпидемические мероприятия и защита населения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пизоотии и эпифитотии.  Определение понятий «Эпизоотия»  и «эпифитотия». Инфекционные болезни животных и пути передачи инфекции. Инфекционные заболевания растений, пути передачи инфекций. Противоэпизоотические и противоэпифитотические мероприятия.</w:t>
      </w:r>
    </w:p>
    <w:p w:rsidR="00D71213" w:rsidRPr="00DF63DF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3DF">
        <w:rPr>
          <w:rFonts w:ascii="Times New Roman" w:hAnsi="Times New Roman" w:cs="Times New Roman"/>
          <w:b/>
          <w:sz w:val="24"/>
          <w:szCs w:val="24"/>
        </w:rPr>
        <w:t>Защита населения от чрезвычайных ситуаций геологического происхождения (</w:t>
      </w:r>
      <w:r w:rsidR="0038478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DF63DF">
        <w:rPr>
          <w:rFonts w:ascii="Times New Roman" w:hAnsi="Times New Roman" w:cs="Times New Roman"/>
          <w:b/>
          <w:sz w:val="24"/>
          <w:szCs w:val="24"/>
        </w:rPr>
        <w:t>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>Защита населения от последствий землетрясений.  Прогноз землетрясений. Организация защиты населения от последствий землетрясений.  Обучение и оповещение населения. Организация аварийно-спасательных работ. Последствия извержения вулканов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ащита населения.Опасные явления, возникающие во время извержения вулканов. Последствия изверже</w:t>
      </w:r>
      <w:r>
        <w:rPr>
          <w:rFonts w:ascii="Times New Roman" w:hAnsi="Times New Roman" w:cs="Times New Roman"/>
          <w:sz w:val="24"/>
          <w:szCs w:val="24"/>
        </w:rPr>
        <w:t xml:space="preserve">ния вулканов. Защита населения. </w:t>
      </w:r>
      <w:r w:rsidRPr="0011482E">
        <w:rPr>
          <w:rFonts w:ascii="Times New Roman" w:hAnsi="Times New Roman" w:cs="Times New Roman"/>
          <w:sz w:val="24"/>
          <w:szCs w:val="24"/>
        </w:rPr>
        <w:t>Оползни и обвалы, их последствия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 xml:space="preserve">ащита населения.Оползни и обвалы, причины их возникновения. Последствия оползня и обвалов. Защита населения от последствийоползней и обвалов.                                                                                                                               </w:t>
      </w:r>
    </w:p>
    <w:p w:rsidR="00D71213" w:rsidRPr="00F742CD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2CD">
        <w:rPr>
          <w:rFonts w:ascii="Times New Roman" w:hAnsi="Times New Roman" w:cs="Times New Roman"/>
          <w:b/>
          <w:sz w:val="24"/>
          <w:szCs w:val="24"/>
        </w:rPr>
        <w:t>Защита населения от чрезвычайных ситуаций метеорологического происхождения (</w:t>
      </w:r>
      <w:r w:rsidR="00384789">
        <w:rPr>
          <w:rFonts w:ascii="Times New Roman" w:hAnsi="Times New Roman" w:cs="Times New Roman"/>
          <w:b/>
          <w:sz w:val="24"/>
          <w:szCs w:val="24"/>
        </w:rPr>
        <w:t>2</w:t>
      </w:r>
      <w:r w:rsidRPr="00F742C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>Защита населения от последствий ураганов и бурь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пасность ураганов и бурь  для жизнедеятельности человека. Организация защиты населения от ураганов и бурь. Рекомендации специалистов МЧС России по безопасному пове</w:t>
      </w:r>
      <w:r>
        <w:rPr>
          <w:rFonts w:ascii="Times New Roman" w:hAnsi="Times New Roman" w:cs="Times New Roman"/>
          <w:sz w:val="24"/>
          <w:szCs w:val="24"/>
        </w:rPr>
        <w:t>дению во время ураганов и бурь.</w:t>
      </w:r>
    </w:p>
    <w:p w:rsidR="00D71213" w:rsidRPr="00F742CD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2CD">
        <w:rPr>
          <w:rFonts w:ascii="Times New Roman" w:hAnsi="Times New Roman" w:cs="Times New Roman"/>
          <w:b/>
          <w:sz w:val="24"/>
          <w:szCs w:val="24"/>
        </w:rPr>
        <w:t>Защита населения от чрезвычайных ситуаций гидрологическогопроисхождения (</w:t>
      </w:r>
      <w:r w:rsidR="0038478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F742CD">
        <w:rPr>
          <w:rFonts w:ascii="Times New Roman" w:hAnsi="Times New Roman" w:cs="Times New Roman"/>
          <w:b/>
          <w:sz w:val="24"/>
          <w:szCs w:val="24"/>
        </w:rPr>
        <w:t>ч)</w:t>
      </w:r>
    </w:p>
    <w:p w:rsidR="00D71213" w:rsidRPr="0011482E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t>Защита населения от последствий наводнений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 xml:space="preserve">бщие профилактические мероприятия  по защите населения от наводнения. Оперативные мероприятия по проведению спасательных и других неотложных работ </w:t>
      </w:r>
      <w:r>
        <w:rPr>
          <w:rFonts w:ascii="Times New Roman" w:hAnsi="Times New Roman" w:cs="Times New Roman"/>
          <w:sz w:val="24"/>
          <w:szCs w:val="24"/>
        </w:rPr>
        <w:t xml:space="preserve">в районе чрезвычайной ситуации. </w:t>
      </w:r>
      <w:r w:rsidRPr="0011482E">
        <w:rPr>
          <w:rFonts w:ascii="Times New Roman" w:hAnsi="Times New Roman" w:cs="Times New Roman"/>
          <w:sz w:val="24"/>
          <w:szCs w:val="24"/>
        </w:rPr>
        <w:t>Защита населения от последствий селевых потоков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бщие мероприятия  по защите населения от последствий селевых потоков. Профилактические мероприятия по защите населения, проживающего в селеопасных районах. Рекомендации специалистов МЧС России по безопасному поведению в селеопасных районах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ащита населения от цунами. Основные мероприятия по защите населения от цунами. Рекомендации специалистов МЧС России по безопасному поведению во время и после цунами.</w:t>
      </w:r>
    </w:p>
    <w:p w:rsidR="00D71213" w:rsidRPr="00F742CD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2CD">
        <w:rPr>
          <w:rFonts w:ascii="Times New Roman" w:hAnsi="Times New Roman" w:cs="Times New Roman"/>
          <w:b/>
          <w:sz w:val="24"/>
          <w:szCs w:val="24"/>
        </w:rPr>
        <w:t>Защита населения от природных пожаров (</w:t>
      </w:r>
      <w:r w:rsidR="00384789">
        <w:rPr>
          <w:rFonts w:ascii="Times New Roman" w:hAnsi="Times New Roman" w:cs="Times New Roman"/>
          <w:b/>
          <w:sz w:val="24"/>
          <w:szCs w:val="24"/>
        </w:rPr>
        <w:t>2</w:t>
      </w:r>
      <w:r w:rsidRPr="00F742C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D71213" w:rsidRDefault="00D71213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82E">
        <w:rPr>
          <w:rFonts w:ascii="Times New Roman" w:hAnsi="Times New Roman" w:cs="Times New Roman"/>
          <w:sz w:val="24"/>
          <w:szCs w:val="24"/>
        </w:rPr>
        <w:lastRenderedPageBreak/>
        <w:t>Профилактика лесных и торфяных пожаров, защита населения</w:t>
      </w:r>
      <w:proofErr w:type="gramStart"/>
      <w:r w:rsidRPr="0011482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1482E">
        <w:rPr>
          <w:rFonts w:ascii="Times New Roman" w:hAnsi="Times New Roman" w:cs="Times New Roman"/>
          <w:sz w:val="24"/>
          <w:szCs w:val="24"/>
        </w:rPr>
        <w:t>рофилактические мероприятия по предотвращению возникновения лесных пожаров. Система охраны леса. Правила поведения при пожаре в лесу.</w:t>
      </w:r>
    </w:p>
    <w:p w:rsidR="007C77CB" w:rsidRPr="00AE151F" w:rsidRDefault="007C77CB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E151F">
        <w:rPr>
          <w:rFonts w:ascii="Times New Roman" w:hAnsi="Times New Roman" w:cs="Times New Roman"/>
          <w:b/>
          <w:sz w:val="24"/>
          <w:szCs w:val="24"/>
        </w:rPr>
        <w:t>. Основы медицинских зна</w:t>
      </w:r>
      <w:r>
        <w:rPr>
          <w:rFonts w:ascii="Times New Roman" w:hAnsi="Times New Roman" w:cs="Times New Roman"/>
          <w:b/>
          <w:sz w:val="24"/>
          <w:szCs w:val="24"/>
        </w:rPr>
        <w:t>ний и здорового образа жизни (</w:t>
      </w:r>
      <w:r w:rsidR="00384789">
        <w:rPr>
          <w:rFonts w:ascii="Times New Roman" w:hAnsi="Times New Roman" w:cs="Times New Roman"/>
          <w:b/>
          <w:sz w:val="24"/>
          <w:szCs w:val="24"/>
        </w:rPr>
        <w:t>6</w:t>
      </w:r>
      <w:r w:rsidRPr="00AE151F">
        <w:rPr>
          <w:rFonts w:ascii="Times New Roman" w:hAnsi="Times New Roman" w:cs="Times New Roman"/>
          <w:b/>
          <w:sz w:val="24"/>
          <w:szCs w:val="24"/>
        </w:rPr>
        <w:t>ч)</w:t>
      </w:r>
    </w:p>
    <w:p w:rsidR="007C77CB" w:rsidRPr="00AE151F" w:rsidRDefault="007C77CB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51F">
        <w:rPr>
          <w:rFonts w:ascii="Times New Roman" w:hAnsi="Times New Roman" w:cs="Times New Roman"/>
          <w:b/>
          <w:sz w:val="24"/>
          <w:szCs w:val="24"/>
        </w:rPr>
        <w:t>Первая помо</w:t>
      </w:r>
      <w:r>
        <w:rPr>
          <w:rFonts w:ascii="Times New Roman" w:hAnsi="Times New Roman" w:cs="Times New Roman"/>
          <w:b/>
          <w:sz w:val="24"/>
          <w:szCs w:val="24"/>
        </w:rPr>
        <w:t>щь при неотложных состояниях (</w:t>
      </w:r>
      <w:r w:rsidR="00384789">
        <w:rPr>
          <w:rFonts w:ascii="Times New Roman" w:hAnsi="Times New Roman" w:cs="Times New Roman"/>
          <w:b/>
          <w:sz w:val="24"/>
          <w:szCs w:val="24"/>
        </w:rPr>
        <w:t>6</w:t>
      </w:r>
      <w:r w:rsidRPr="00AE151F">
        <w:rPr>
          <w:rFonts w:ascii="Times New Roman" w:hAnsi="Times New Roman" w:cs="Times New Roman"/>
          <w:b/>
          <w:sz w:val="24"/>
          <w:szCs w:val="24"/>
        </w:rPr>
        <w:t>ч)</w:t>
      </w:r>
    </w:p>
    <w:p w:rsidR="007C77CB" w:rsidRDefault="007C77CB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5EE2">
        <w:rPr>
          <w:rFonts w:ascii="Times New Roman" w:hAnsi="Times New Roman" w:cs="Times New Roman"/>
          <w:sz w:val="24"/>
          <w:szCs w:val="24"/>
        </w:rPr>
        <w:t xml:space="preserve"> Личная гигиена и оказание первой помощи в природных условиях. Основные правила личной гигиены, которые необходимо соблюдать в походной жизни. Умение оказать первую помощь (самопомощь и взаимопомощь) и обеспечить безопасность туриста. Индивидуальная аптечка, ее предназначение и содержание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казание первой помощи при травмах. Оказание первой помощи при ссадинах и потертостях. Оказание первой помощи при ушибах и вывихах. Оказание первой помощи при растяжениях и разрывах связок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казание первой помощи при тепловом и солнечном ударах, отморожении и термическом ожоге. Причины, способствующие возникновению в походных условиях теплового и солнечного ударов, отморожения и термического ожога. Внешние проявления и состояния человека при возникновении условиях теплового и солнечного ударов, отм</w:t>
      </w:r>
      <w:r>
        <w:rPr>
          <w:rFonts w:ascii="Times New Roman" w:hAnsi="Times New Roman" w:cs="Times New Roman"/>
          <w:sz w:val="24"/>
          <w:szCs w:val="24"/>
        </w:rPr>
        <w:t xml:space="preserve">орожения и термического ожога. </w:t>
      </w:r>
      <w:r w:rsidRPr="00EB5EE2">
        <w:rPr>
          <w:rFonts w:ascii="Times New Roman" w:hAnsi="Times New Roman" w:cs="Times New Roman"/>
          <w:sz w:val="24"/>
          <w:szCs w:val="24"/>
        </w:rPr>
        <w:t>Оказание первой помощи притепловом и солнечном ударах, от</w:t>
      </w:r>
      <w:r>
        <w:rPr>
          <w:rFonts w:ascii="Times New Roman" w:hAnsi="Times New Roman" w:cs="Times New Roman"/>
          <w:sz w:val="24"/>
          <w:szCs w:val="24"/>
        </w:rPr>
        <w:t xml:space="preserve">морожении итермическом ожоге. </w:t>
      </w:r>
      <w:r w:rsidRPr="00EB5EE2">
        <w:rPr>
          <w:rFonts w:ascii="Times New Roman" w:hAnsi="Times New Roman" w:cs="Times New Roman"/>
          <w:sz w:val="24"/>
          <w:szCs w:val="24"/>
        </w:rPr>
        <w:t>Оказание первой помощи при укусах змей и насекомых</w:t>
      </w:r>
      <w:proofErr w:type="gramStart"/>
      <w:r w:rsidRPr="00EB5E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B5EE2">
        <w:rPr>
          <w:rFonts w:ascii="Times New Roman" w:hAnsi="Times New Roman" w:cs="Times New Roman"/>
          <w:sz w:val="24"/>
          <w:szCs w:val="24"/>
        </w:rPr>
        <w:t>екомендации по правилам оказания первой помощи при укусах змей и насекомых. Последовательность и правила оказания первой помо</w:t>
      </w:r>
      <w:r>
        <w:rPr>
          <w:rFonts w:ascii="Times New Roman" w:hAnsi="Times New Roman" w:cs="Times New Roman"/>
          <w:sz w:val="24"/>
          <w:szCs w:val="24"/>
        </w:rPr>
        <w:t>щи при укусах змей и насекомых.</w:t>
      </w:r>
    </w:p>
    <w:p w:rsidR="0093479D" w:rsidRPr="007C6522" w:rsidRDefault="0093479D" w:rsidP="0093479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79D" w:rsidRDefault="0093479D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9D6">
        <w:rPr>
          <w:rFonts w:ascii="Times New Roman" w:hAnsi="Times New Roman" w:cs="Times New Roman"/>
          <w:b/>
          <w:sz w:val="24"/>
          <w:szCs w:val="24"/>
        </w:rPr>
        <w:t>Основы безопасности личности, общества и государства</w:t>
      </w:r>
    </w:p>
    <w:p w:rsidR="0093479D" w:rsidRPr="006F69D6" w:rsidRDefault="0093479D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9D6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93479D" w:rsidRPr="006F69D6" w:rsidRDefault="0093479D" w:rsidP="009347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классифицировать и описывать потенциально опасные чрезвычайные ситуации природного характера, наиболее ве</w:t>
      </w:r>
      <w:r>
        <w:rPr>
          <w:rFonts w:ascii="Times New Roman" w:hAnsi="Times New Roman" w:cs="Times New Roman"/>
          <w:sz w:val="24"/>
          <w:szCs w:val="24"/>
        </w:rPr>
        <w:t>роятные для региона проживания;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анализировать и характеризовать причины возникновения различных опасных ситуаций и их последствия, в том числе возможные;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 xml:space="preserve">• выявлять и характеризовать роль и влияние человеческого фактора в возникновении опасных ситуаций, обосновывать необходимость </w:t>
      </w:r>
      <w:proofErr w:type="gramStart"/>
      <w:r w:rsidRPr="006F69D6">
        <w:rPr>
          <w:rFonts w:ascii="Times New Roman" w:hAnsi="Times New Roman" w:cs="Times New Roman"/>
          <w:sz w:val="24"/>
          <w:szCs w:val="24"/>
        </w:rPr>
        <w:t>повышения уровня культуры безопасности жизнедеятельности населения страны</w:t>
      </w:r>
      <w:proofErr w:type="gramEnd"/>
      <w:r w:rsidRPr="006F69D6">
        <w:rPr>
          <w:rFonts w:ascii="Times New Roman" w:hAnsi="Times New Roman" w:cs="Times New Roman"/>
          <w:sz w:val="24"/>
          <w:szCs w:val="24"/>
        </w:rPr>
        <w:t xml:space="preserve"> в современных условиях;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 xml:space="preserve">• формировать модель личного безопасного поведения </w:t>
      </w:r>
      <w:r>
        <w:rPr>
          <w:rFonts w:ascii="Times New Roman" w:hAnsi="Times New Roman" w:cs="Times New Roman"/>
          <w:sz w:val="24"/>
          <w:szCs w:val="24"/>
        </w:rPr>
        <w:t>в условиях ЧС</w:t>
      </w:r>
      <w:r w:rsidRPr="006F69D6">
        <w:rPr>
          <w:rFonts w:ascii="Times New Roman" w:hAnsi="Times New Roman" w:cs="Times New Roman"/>
          <w:sz w:val="24"/>
          <w:szCs w:val="24"/>
        </w:rPr>
        <w:t>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чрезвычайных ситуаций с учётом особенностей обстановки в регионе;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характера.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9D6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 раскрывать на примерах влияние последствий чрезвычайных ситуаций природного характера на национальную безопасность Российской Федерации;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прогнозировать возможность возникновения опасных и чрезвычайных ситуаций по их характерным признакам;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 xml:space="preserve">• характеризовать роль образования в системе </w:t>
      </w:r>
      <w:proofErr w:type="gramStart"/>
      <w:r w:rsidRPr="006F69D6">
        <w:rPr>
          <w:rFonts w:ascii="Times New Roman" w:hAnsi="Times New Roman" w:cs="Times New Roman"/>
          <w:sz w:val="24"/>
          <w:szCs w:val="24"/>
        </w:rPr>
        <w:t>формирования современного уровня культуры безопасности жизнедеятельности</w:t>
      </w:r>
      <w:proofErr w:type="gramEnd"/>
      <w:r w:rsidRPr="006F69D6">
        <w:rPr>
          <w:rFonts w:ascii="Times New Roman" w:hAnsi="Times New Roman" w:cs="Times New Roman"/>
          <w:sz w:val="24"/>
          <w:szCs w:val="24"/>
        </w:rPr>
        <w:t xml:space="preserve"> у населения страны;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угроз.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9D6">
        <w:rPr>
          <w:rFonts w:ascii="Times New Roman" w:hAnsi="Times New Roman" w:cs="Times New Roman"/>
          <w:b/>
          <w:sz w:val="24"/>
          <w:szCs w:val="24"/>
        </w:rPr>
        <w:t>Основы медицинских знаний и оказание первой помощи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9D6">
        <w:rPr>
          <w:rFonts w:ascii="Times New Roman" w:hAnsi="Times New Roman" w:cs="Times New Roman"/>
          <w:i/>
          <w:sz w:val="24"/>
          <w:szCs w:val="24"/>
        </w:rPr>
        <w:lastRenderedPageBreak/>
        <w:t>Выпускник научится: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анализировать возможные последствия неотложных состояний в случаях, если не будет своевременно оказана первая помощь;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травмах; определять последовательность оказания первой помощи и различать её средства в конкретных ситуациях;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анализировать причины массовых поражений в условиях чрезвычайных ситуаций природного характера и систему мер по защите населения в условиях чрезвычайных ситуаций и минимизации массовых поражений; выполнять в паре/втроём приёмы оказания само- и взаимопомощи в зоне массовых поражений.</w:t>
      </w:r>
    </w:p>
    <w:p w:rsidR="0093479D" w:rsidRPr="006F69D6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9D6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3479D" w:rsidRDefault="0093479D" w:rsidP="0093479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9D6">
        <w:rPr>
          <w:rFonts w:ascii="Times New Roman" w:hAnsi="Times New Roman" w:cs="Times New Roman"/>
          <w:sz w:val="24"/>
          <w:szCs w:val="24"/>
        </w:rPr>
        <w:t>• 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93479D" w:rsidRDefault="0093479D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479D" w:rsidRPr="0011482E" w:rsidRDefault="0093479D" w:rsidP="009347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7ACA" w:rsidRPr="00D3220C" w:rsidRDefault="00647ACA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20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3190"/>
        <w:gridCol w:w="1454"/>
        <w:gridCol w:w="4927"/>
      </w:tblGrid>
      <w:tr w:rsidR="00647ACA" w:rsidTr="00FF422E">
        <w:tc>
          <w:tcPr>
            <w:tcW w:w="3190" w:type="dxa"/>
          </w:tcPr>
          <w:p w:rsidR="00647ACA" w:rsidRDefault="00647ACA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86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54" w:type="dxa"/>
          </w:tcPr>
          <w:p w:rsidR="00647ACA" w:rsidRPr="00440D86" w:rsidRDefault="00647ACA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8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7ACA" w:rsidRDefault="00647ACA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8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927" w:type="dxa"/>
          </w:tcPr>
          <w:p w:rsidR="00647ACA" w:rsidRPr="00440D86" w:rsidRDefault="00647ACA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86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деятельности</w:t>
            </w:r>
          </w:p>
          <w:p w:rsidR="00647ACA" w:rsidRDefault="00647ACA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8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647ACA" w:rsidTr="00FF422E">
        <w:tc>
          <w:tcPr>
            <w:tcW w:w="3190" w:type="dxa"/>
          </w:tcPr>
          <w:p w:rsid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1454" w:type="dxa"/>
          </w:tcPr>
          <w:p w:rsidR="00647ACA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>Объясняют необходимость сохранения окру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жающей природной среды.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основные особенности для безопасного пребывания человека в природной среде.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основные 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 ориентирования на местности.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Выраб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атывают навыки работы с картой.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порядок подготовки к выходу на природу.</w:t>
            </w:r>
          </w:p>
          <w:p w:rsid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Начинают вести дневник безопасности, в котором описывают различные ситуации, случающиеся с человеком в природных условиях.</w:t>
            </w:r>
          </w:p>
        </w:tc>
      </w:tr>
      <w:tr w:rsidR="00647ACA" w:rsidTr="00FF422E">
        <w:tc>
          <w:tcPr>
            <w:tcW w:w="3190" w:type="dxa"/>
          </w:tcPr>
          <w:p w:rsid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>Активный отдых на природе и безопасность</w:t>
            </w:r>
          </w:p>
        </w:tc>
        <w:tc>
          <w:tcPr>
            <w:tcW w:w="1454" w:type="dxa"/>
          </w:tcPr>
          <w:p w:rsidR="00647ACA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>Характеризуют общие правила безопасности во 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 активного отдыха на природе.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основные меры безопасности при пеших походах на равнинной и горной местности.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Объясняют, какие факторы необходимо учитывать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подготовке к лыжному походу.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основные особенности подготовке к водному туризму.</w:t>
            </w:r>
          </w:p>
          <w:p w:rsidR="00647ACA" w:rsidRP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особенности подготовки к велосипедному туризму.</w:t>
            </w:r>
          </w:p>
          <w:p w:rsidR="00647ACA" w:rsidRDefault="00647ACA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какие существуют возрастные ограничения для </w:t>
            </w:r>
            <w:proofErr w:type="gramStart"/>
            <w:r w:rsidRPr="00647ACA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proofErr w:type="gramEnd"/>
            <w:r w:rsidRPr="00647ACA">
              <w:rPr>
                <w:rFonts w:ascii="Times New Roman" w:hAnsi="Times New Roman" w:cs="Times New Roman"/>
                <w:sz w:val="24"/>
                <w:szCs w:val="24"/>
              </w:rPr>
              <w:t xml:space="preserve"> велотуристов.</w:t>
            </w:r>
          </w:p>
        </w:tc>
      </w:tr>
      <w:tr w:rsidR="00647ACA" w:rsidTr="00FF422E">
        <w:tc>
          <w:tcPr>
            <w:tcW w:w="3190" w:type="dxa"/>
          </w:tcPr>
          <w:p w:rsidR="00647ACA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t>Дальний (внутренний) и выездной туризм, меры безопасности</w:t>
            </w:r>
          </w:p>
        </w:tc>
        <w:tc>
          <w:tcPr>
            <w:tcW w:w="1454" w:type="dxa"/>
          </w:tcPr>
          <w:p w:rsidR="00647ACA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BF39B1" w:rsidRPr="00BF39B1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t>Анализируют основные факторы, оказывающие влияние на безопасность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 дальнем и выездном туризме.</w:t>
            </w:r>
          </w:p>
          <w:p w:rsidR="00BF39B1" w:rsidRPr="00BF39B1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Различают факторы, которые способствуют быстрой акклиматизации человека в различных климатических условиях.</w:t>
            </w:r>
          </w:p>
          <w:p w:rsidR="00BF39B1" w:rsidRPr="00BF39B1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особенности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кклиматизации человека в горах.</w:t>
            </w:r>
          </w:p>
          <w:p w:rsidR="00BF39B1" w:rsidRPr="00BF39B1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порядок обеспечения личной безопасности при следовании к местам отдыха различными видами транспорта.</w:t>
            </w:r>
          </w:p>
          <w:p w:rsidR="00BF39B1" w:rsidRPr="00BF39B1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план своих действий при возникновении опасных ситуаций, которые могут возникнуть при следо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речным или морским судом.</w:t>
            </w:r>
          </w:p>
          <w:p w:rsidR="00647ACA" w:rsidRDefault="00BF39B1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39B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средства безопасности, имеющиеся на борту самолета, и запоминают правила их использования.</w:t>
            </w:r>
          </w:p>
        </w:tc>
      </w:tr>
      <w:tr w:rsidR="00647ACA" w:rsidTr="00FF422E">
        <w:tc>
          <w:tcPr>
            <w:tcW w:w="3190" w:type="dxa"/>
          </w:tcPr>
          <w:p w:rsidR="00647ACA" w:rsidRPr="00D92174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при автономном существовании человека в природной среде</w:t>
            </w:r>
          </w:p>
        </w:tc>
        <w:tc>
          <w:tcPr>
            <w:tcW w:w="1454" w:type="dxa"/>
          </w:tcPr>
          <w:p w:rsidR="00647ACA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7313D4" w:rsidRPr="007313D4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t>Характеризуют виды автономного существования человека в природной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8F0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обстоятельства, при которых человек может попасть в условия </w:t>
            </w:r>
          </w:p>
          <w:p w:rsidR="00B318F0" w:rsidRDefault="00B318F0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D4" w:rsidRPr="007313D4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t>вынужденной автономии в природной среде.</w:t>
            </w:r>
          </w:p>
          <w:p w:rsidR="007313D4" w:rsidRPr="007313D4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правила и методы по формированию навыков для безопасного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уществования в природной среде.</w:t>
            </w:r>
          </w:p>
          <w:p w:rsidR="007313D4" w:rsidRPr="007313D4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качества, которыми должен обладать человек для успешного выхода из условий вынужденной автономии в природной среде.</w:t>
            </w:r>
          </w:p>
          <w:p w:rsidR="00647ACA" w:rsidRPr="00D92174" w:rsidRDefault="007313D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13D4">
              <w:rPr>
                <w:rFonts w:ascii="Times New Roman" w:hAnsi="Times New Roman" w:cs="Times New Roman"/>
                <w:sz w:val="24"/>
                <w:szCs w:val="24"/>
              </w:rPr>
              <w:t xml:space="preserve"> Дают оценку действиям людей, попавших в экстремальные условия в природной среде.</w:t>
            </w:r>
          </w:p>
        </w:tc>
      </w:tr>
      <w:tr w:rsidR="00F754D9" w:rsidTr="00FF422E">
        <w:tc>
          <w:tcPr>
            <w:tcW w:w="3190" w:type="dxa"/>
          </w:tcPr>
          <w:p w:rsidR="00F754D9" w:rsidRPr="007313D4" w:rsidRDefault="00F754D9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4D9">
              <w:rPr>
                <w:rFonts w:ascii="Times New Roman" w:hAnsi="Times New Roman" w:cs="Times New Roman"/>
                <w:sz w:val="24"/>
                <w:szCs w:val="24"/>
              </w:rPr>
              <w:t>Опасные ситуации в природных условиях</w:t>
            </w:r>
          </w:p>
        </w:tc>
        <w:tc>
          <w:tcPr>
            <w:tcW w:w="1454" w:type="dxa"/>
          </w:tcPr>
          <w:p w:rsidR="00F754D9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F754D9" w:rsidRPr="00F754D9" w:rsidRDefault="00F754D9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4D9">
              <w:rPr>
                <w:rFonts w:ascii="Times New Roman" w:hAnsi="Times New Roman" w:cs="Times New Roman"/>
                <w:sz w:val="24"/>
                <w:szCs w:val="24"/>
              </w:rPr>
              <w:t>Характеризуют опасные погодные явления, случающиеся в своем регионе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анализируют их последствия.</w:t>
            </w:r>
          </w:p>
          <w:p w:rsidR="00F754D9" w:rsidRPr="00F754D9" w:rsidRDefault="00F754D9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4D9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Запоминают диких животных и насекомых, обитающих в регионе проживания обучающихся. Объясняют, какую опасность эти животные представляют при встрече с ними.</w:t>
            </w:r>
          </w:p>
          <w:p w:rsidR="00F754D9" w:rsidRPr="00F754D9" w:rsidRDefault="00F754D9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4D9">
              <w:rPr>
                <w:rFonts w:ascii="Times New Roman" w:hAnsi="Times New Roman" w:cs="Times New Roman"/>
                <w:sz w:val="24"/>
                <w:szCs w:val="24"/>
              </w:rPr>
              <w:t>Сравнивают меры профилактики, которые могут понадобиться при встрече с опасными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дикими животными и насекомыми.</w:t>
            </w:r>
          </w:p>
          <w:p w:rsidR="00F754D9" w:rsidRPr="007313D4" w:rsidRDefault="00F754D9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4D9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меры профилактики клещевого энцефалита.</w:t>
            </w:r>
          </w:p>
        </w:tc>
      </w:tr>
      <w:tr w:rsidR="008F17CE" w:rsidTr="00FF422E">
        <w:tc>
          <w:tcPr>
            <w:tcW w:w="3190" w:type="dxa"/>
          </w:tcPr>
          <w:p w:rsidR="008F17CE" w:rsidRDefault="00CD1995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995">
              <w:rPr>
                <w:rFonts w:ascii="Times New Roman" w:hAnsi="Times New Roman" w:cs="Times New Roman"/>
                <w:sz w:val="24"/>
                <w:szCs w:val="24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1454" w:type="dxa"/>
          </w:tcPr>
          <w:p w:rsidR="008F17CE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7" w:type="dxa"/>
          </w:tcPr>
          <w:p w:rsidR="00CD1995" w:rsidRPr="00CD1995" w:rsidRDefault="00CD1995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995">
              <w:rPr>
                <w:rFonts w:ascii="Times New Roman" w:hAnsi="Times New Roman" w:cs="Times New Roman"/>
                <w:sz w:val="24"/>
                <w:szCs w:val="24"/>
              </w:rPr>
              <w:t>Различают природные явления, которые оказывают влияние на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жизнедеятельности человека.</w:t>
            </w:r>
          </w:p>
          <w:p w:rsidR="00CD1995" w:rsidRPr="00CD1995" w:rsidRDefault="00CD1995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99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Характеризуют и анализируют основные явления геологического, метеорологического, гидрологического и биологического происхождения.</w:t>
            </w:r>
          </w:p>
          <w:p w:rsidR="008F17CE" w:rsidRDefault="00CD1995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995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понятия опасной и чрезвычайной ситуации. Анализируют, в чем их сходство и различия.</w:t>
            </w:r>
          </w:p>
        </w:tc>
      </w:tr>
      <w:tr w:rsidR="008F17CE" w:rsidTr="00FF422E">
        <w:tc>
          <w:tcPr>
            <w:tcW w:w="3190" w:type="dxa"/>
          </w:tcPr>
          <w:p w:rsidR="008F17CE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Чрезвычайные ситуации геологического происхождения</w:t>
            </w:r>
          </w:p>
        </w:tc>
        <w:tc>
          <w:tcPr>
            <w:tcW w:w="1454" w:type="dxa"/>
          </w:tcPr>
          <w:p w:rsidR="008F17CE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2B2ABB" w:rsidRPr="002B2ABB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t>Характеризуют чрезвычайные ситуации геологического происхождения (землетрясения, извержен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вулканов, оползни и обвалы).</w:t>
            </w:r>
          </w:p>
          <w:p w:rsidR="002B2ABB" w:rsidRPr="002B2ABB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причины возникновения чрезвычайных ситуаций геологического происхождения.</w:t>
            </w:r>
          </w:p>
          <w:p w:rsidR="008F17CE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t xml:space="preserve"> Моделируют выполнение правил безопасного поведения при чрезвычайных ситуациях геологического происхождения, характерных для региона проживания обучающихся.</w:t>
            </w:r>
          </w:p>
        </w:tc>
      </w:tr>
      <w:tr w:rsidR="008F17CE" w:rsidTr="00FF422E">
        <w:tc>
          <w:tcPr>
            <w:tcW w:w="3190" w:type="dxa"/>
          </w:tcPr>
          <w:p w:rsidR="008F17CE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метеорологического происхождения</w:t>
            </w:r>
          </w:p>
        </w:tc>
        <w:tc>
          <w:tcPr>
            <w:tcW w:w="1454" w:type="dxa"/>
          </w:tcPr>
          <w:p w:rsidR="008F17CE" w:rsidRDefault="002B2ABB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2B2ABB" w:rsidRPr="002B2ABB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t>Характеризуют чрезвычайные ситуации метеорологического происхождения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(ураганы, бури, смерчи).</w:t>
            </w:r>
          </w:p>
          <w:p w:rsidR="002B2ABB" w:rsidRPr="002B2ABB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AB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причины возникновения чрезвычайных ситуаций метеорологического происхождения.</w:t>
            </w:r>
          </w:p>
          <w:p w:rsidR="002B2ABB" w:rsidRPr="002B2ABB" w:rsidRDefault="002B2ABB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7CE" w:rsidRDefault="008F17CE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CE" w:rsidTr="00FF422E">
        <w:tc>
          <w:tcPr>
            <w:tcW w:w="3190" w:type="dxa"/>
          </w:tcPr>
          <w:p w:rsidR="008F17CE" w:rsidRPr="00D92174" w:rsidRDefault="00E864C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64C6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гидрологического происхождения</w:t>
            </w:r>
          </w:p>
        </w:tc>
        <w:tc>
          <w:tcPr>
            <w:tcW w:w="1454" w:type="dxa"/>
          </w:tcPr>
          <w:p w:rsidR="008F17CE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E864C6" w:rsidRPr="00E864C6" w:rsidRDefault="00E864C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64C6">
              <w:rPr>
                <w:rFonts w:ascii="Times New Roman" w:hAnsi="Times New Roman" w:cs="Times New Roman"/>
                <w:sz w:val="24"/>
                <w:szCs w:val="24"/>
              </w:rPr>
              <w:t>Объясняют и характеризуют причины возникновения чрезвычайных ситуаций гидрологического происхождения (наводнения,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сели, цунами, снежные лавины).</w:t>
            </w:r>
          </w:p>
          <w:p w:rsidR="008F17CE" w:rsidRPr="00D92174" w:rsidRDefault="00E864C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64C6">
              <w:rPr>
                <w:rFonts w:ascii="Times New Roman" w:hAnsi="Times New Roman" w:cs="Times New Roman"/>
                <w:sz w:val="24"/>
                <w:szCs w:val="24"/>
              </w:rPr>
              <w:t xml:space="preserve"> Моделируют в паре выполнение правил безопасного поведения при чрезвычайных ситуациях гидрологического происхождения, характерных для региона проживания обучающихся.</w:t>
            </w:r>
          </w:p>
        </w:tc>
      </w:tr>
      <w:tr w:rsidR="00156436" w:rsidTr="00FF422E">
        <w:tc>
          <w:tcPr>
            <w:tcW w:w="3190" w:type="dxa"/>
          </w:tcPr>
          <w:p w:rsidR="00156436" w:rsidRPr="00E864C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>Природные пожары и чрезвычайные ситуации биолого-социального происхождения</w:t>
            </w:r>
          </w:p>
        </w:tc>
        <w:tc>
          <w:tcPr>
            <w:tcW w:w="1454" w:type="dxa"/>
          </w:tcPr>
          <w:p w:rsidR="00156436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156436" w:rsidRPr="0015643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>Моделируют в паре на местности выполнение правил безопасного поведения при природных пожарах и чрезвычайных ситуациях биолого-социального происхождения, характерных для региона проживания учащихся.</w:t>
            </w:r>
          </w:p>
          <w:p w:rsidR="00156436" w:rsidRPr="00E864C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причины возникновения природных пожаров и чрезвычайных ситуаций биолого-социального происхождения</w:t>
            </w:r>
          </w:p>
        </w:tc>
      </w:tr>
      <w:tr w:rsidR="00156436" w:rsidTr="00FF422E">
        <w:tc>
          <w:tcPr>
            <w:tcW w:w="3190" w:type="dxa"/>
          </w:tcPr>
          <w:p w:rsidR="00156436" w:rsidRPr="00E864C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 геологического происхождения</w:t>
            </w:r>
          </w:p>
        </w:tc>
        <w:tc>
          <w:tcPr>
            <w:tcW w:w="1454" w:type="dxa"/>
          </w:tcPr>
          <w:p w:rsidR="00156436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  <w:vMerge w:val="restart"/>
          </w:tcPr>
          <w:p w:rsidR="00156436" w:rsidRPr="0015643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мероприятия, проводимые в Российской Федерации, по защите населения от чрезвычайных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природного характера.</w:t>
            </w:r>
          </w:p>
          <w:p w:rsidR="00156436" w:rsidRPr="0015643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правила оповещения и эвакуации населения в условиях чрезвычайных ситуаций природного характера.</w:t>
            </w:r>
          </w:p>
          <w:p w:rsidR="00156436" w:rsidRPr="0015643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 xml:space="preserve"> Моделируют действия населения по сигналам оповещения о чрезвычайных ситуациях природного характера.</w:t>
            </w:r>
          </w:p>
          <w:p w:rsidR="00156436" w:rsidRPr="00E864C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6436">
              <w:rPr>
                <w:rFonts w:ascii="Times New Roman" w:hAnsi="Times New Roman" w:cs="Times New Roman"/>
                <w:sz w:val="24"/>
                <w:szCs w:val="24"/>
              </w:rPr>
              <w:t>Анализируют причины возникновения землетрясений, наводнений, оползней, обвалов, ураганов, бурь, цунами, селей.</w:t>
            </w:r>
            <w:proofErr w:type="gramEnd"/>
          </w:p>
        </w:tc>
      </w:tr>
      <w:tr w:rsidR="00156436" w:rsidTr="00FF422E">
        <w:tc>
          <w:tcPr>
            <w:tcW w:w="3190" w:type="dxa"/>
          </w:tcPr>
          <w:p w:rsidR="00156436" w:rsidRPr="0015643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436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чрезвычайных ситуаций метеорологического  происхождения</w:t>
            </w:r>
          </w:p>
          <w:p w:rsidR="00156436" w:rsidRPr="0015643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436" w:rsidRPr="00E864C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156436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  <w:vMerge/>
          </w:tcPr>
          <w:p w:rsidR="00156436" w:rsidRPr="00E864C6" w:rsidRDefault="00156436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15E" w:rsidTr="00FF422E">
        <w:tc>
          <w:tcPr>
            <w:tcW w:w="3190" w:type="dxa"/>
          </w:tcPr>
          <w:p w:rsidR="0017015E" w:rsidRDefault="0017015E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0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населения от чрезвычайных ситуаций гидрологического  происхождения</w:t>
            </w:r>
          </w:p>
          <w:p w:rsidR="0017015E" w:rsidRPr="00156436" w:rsidRDefault="0017015E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17015E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17015E" w:rsidRPr="00E864C6" w:rsidRDefault="0017015E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Выписывают в дневник безопасности рекомендации специалистов МЧС России по правилам поведения во время наводнения и других чрезвычайных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природного характера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аписывают в дневнике безопасности порядок своего поведения при угрозе возникновения селя в нескольких ситуациях (во время нахождения в помещении, в горах и т.д.)Составляют план личной безопасности при возникновении цунами с учетом характеристик этого явления.</w:t>
            </w:r>
          </w:p>
        </w:tc>
      </w:tr>
      <w:tr w:rsidR="0017015E" w:rsidTr="00FF422E">
        <w:tc>
          <w:tcPr>
            <w:tcW w:w="3190" w:type="dxa"/>
          </w:tcPr>
          <w:p w:rsidR="0017015E" w:rsidRDefault="0017015E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природных пожаров</w:t>
            </w:r>
          </w:p>
        </w:tc>
        <w:tc>
          <w:tcPr>
            <w:tcW w:w="1454" w:type="dxa"/>
          </w:tcPr>
          <w:p w:rsidR="0017015E" w:rsidRDefault="00384789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</w:tcPr>
          <w:p w:rsidR="0017015E" w:rsidRPr="00E864C6" w:rsidRDefault="0017015E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Сравнивают и анализируют способы тушения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сных пожаров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7015E">
              <w:rPr>
                <w:rFonts w:ascii="Times New Roman" w:hAnsi="Times New Roman" w:cs="Times New Roman"/>
                <w:sz w:val="24"/>
                <w:szCs w:val="24"/>
              </w:rPr>
              <w:t>арактеризуют меры пожарной безопасности, которые необходимо соблюдать в лесу в зависимости от условий погоды и цели похода в лес.</w:t>
            </w:r>
          </w:p>
        </w:tc>
      </w:tr>
      <w:tr w:rsidR="00796B34" w:rsidTr="00FF422E">
        <w:tc>
          <w:tcPr>
            <w:tcW w:w="3190" w:type="dxa"/>
          </w:tcPr>
          <w:p w:rsidR="00796B34" w:rsidRPr="00C97A36" w:rsidRDefault="00796B3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B34">
              <w:rPr>
                <w:rFonts w:ascii="Times New Roman" w:hAnsi="Times New Roman" w:cs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454" w:type="dxa"/>
          </w:tcPr>
          <w:p w:rsidR="00796B34" w:rsidRDefault="0093479D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7" w:type="dxa"/>
          </w:tcPr>
          <w:p w:rsidR="00796B34" w:rsidRPr="00796B34" w:rsidRDefault="00796B3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B34">
              <w:rPr>
                <w:rFonts w:ascii="Times New Roman" w:hAnsi="Times New Roman" w:cs="Times New Roman"/>
                <w:sz w:val="24"/>
                <w:szCs w:val="24"/>
              </w:rPr>
              <w:t>Характеризуют общие правила оказания первой помощи</w:t>
            </w:r>
            <w:proofErr w:type="gramStart"/>
            <w:r w:rsidRPr="00796B3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96B34">
              <w:rPr>
                <w:rFonts w:ascii="Times New Roman" w:hAnsi="Times New Roman" w:cs="Times New Roman"/>
                <w:sz w:val="24"/>
                <w:szCs w:val="24"/>
              </w:rPr>
              <w:t>трабатывают приемы оказания первой помощи при наружном кровоте</w:t>
            </w:r>
            <w:r w:rsidR="00384789">
              <w:rPr>
                <w:rFonts w:ascii="Times New Roman" w:hAnsi="Times New Roman" w:cs="Times New Roman"/>
                <w:sz w:val="24"/>
                <w:szCs w:val="24"/>
              </w:rPr>
              <w:t xml:space="preserve">чении,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ушибах и переломах.</w:t>
            </w:r>
          </w:p>
          <w:p w:rsidR="00796B34" w:rsidRPr="00C97A36" w:rsidRDefault="00796B34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B34">
              <w:rPr>
                <w:rFonts w:ascii="Times New Roman" w:hAnsi="Times New Roman" w:cs="Times New Roman"/>
                <w:sz w:val="24"/>
                <w:szCs w:val="24"/>
              </w:rPr>
              <w:t>Отрабатывают правила транспортировки пострадавшего</w:t>
            </w:r>
            <w:proofErr w:type="gramStart"/>
            <w:r w:rsidRPr="00796B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4789" w:rsidRPr="00EB5E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384789" w:rsidRPr="00EB5EE2">
              <w:rPr>
                <w:rFonts w:ascii="Times New Roman" w:hAnsi="Times New Roman" w:cs="Times New Roman"/>
                <w:sz w:val="24"/>
                <w:szCs w:val="24"/>
              </w:rPr>
              <w:t>казание первой помощи притепловом и солнечном ударах, от</w:t>
            </w:r>
            <w:r w:rsidR="00384789">
              <w:rPr>
                <w:rFonts w:ascii="Times New Roman" w:hAnsi="Times New Roman" w:cs="Times New Roman"/>
                <w:sz w:val="24"/>
                <w:szCs w:val="24"/>
              </w:rPr>
              <w:t xml:space="preserve">морожении и термическом ожоге. </w:t>
            </w:r>
            <w:r w:rsidR="00384789" w:rsidRPr="00EB5EE2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укусах змей и насекомых.</w:t>
            </w:r>
          </w:p>
        </w:tc>
      </w:tr>
      <w:tr w:rsidR="0093479D" w:rsidTr="00FF422E">
        <w:tc>
          <w:tcPr>
            <w:tcW w:w="3190" w:type="dxa"/>
          </w:tcPr>
          <w:p w:rsidR="0093479D" w:rsidRPr="00796B34" w:rsidRDefault="0093479D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54" w:type="dxa"/>
          </w:tcPr>
          <w:p w:rsidR="0093479D" w:rsidRDefault="0093479D" w:rsidP="009347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27" w:type="dxa"/>
          </w:tcPr>
          <w:p w:rsidR="0093479D" w:rsidRPr="00796B34" w:rsidRDefault="0093479D" w:rsidP="0093479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20B" w:rsidRDefault="00D3120B" w:rsidP="0093479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232B" w:rsidRDefault="0048232B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789" w:rsidRDefault="00384789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A53" w:rsidRDefault="001B5A53" w:rsidP="009347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A53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</w:t>
      </w:r>
      <w:bookmarkStart w:id="0" w:name="_GoBack"/>
      <w:bookmarkEnd w:id="0"/>
      <w:r w:rsidRPr="001B5A53">
        <w:rPr>
          <w:rFonts w:ascii="Times New Roman" w:hAnsi="Times New Roman" w:cs="Times New Roman"/>
          <w:b/>
          <w:sz w:val="24"/>
          <w:szCs w:val="24"/>
        </w:rPr>
        <w:t xml:space="preserve">обеспечение курса </w:t>
      </w:r>
      <w:proofErr w:type="gramStart"/>
      <w:r w:rsidR="00345530">
        <w:rPr>
          <w:rFonts w:ascii="Times New Roman" w:hAnsi="Times New Roman" w:cs="Times New Roman"/>
          <w:b/>
          <w:sz w:val="24"/>
          <w:szCs w:val="24"/>
        </w:rPr>
        <w:t>СВ</w:t>
      </w:r>
      <w:proofErr w:type="gramEnd"/>
      <w:r w:rsidR="00345530">
        <w:rPr>
          <w:rFonts w:ascii="Times New Roman" w:hAnsi="Times New Roman" w:cs="Times New Roman"/>
          <w:b/>
          <w:sz w:val="24"/>
          <w:szCs w:val="24"/>
        </w:rPr>
        <w:t xml:space="preserve"> при ЧС</w:t>
      </w:r>
    </w:p>
    <w:p w:rsidR="003B2D5D" w:rsidRDefault="003B2D5D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5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4A40"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общеобразовательных учреждений с прил. на электрон. носителе /А.Т. Смирнов, Б.О. Хренников; под ред. А.Т. Смирнова. – М.: Просвещение, 2013</w:t>
      </w:r>
    </w:p>
    <w:p w:rsidR="00D04A40" w:rsidRDefault="00D04A40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6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общеобразовательных учреждений с прил. на электрон. носителе /А.Т. Смирнов, Б.О. Хренников; под ред. А.Т. Смирнова. – М.: Просвещение, 2013</w:t>
      </w:r>
    </w:p>
    <w:p w:rsidR="004D3106" w:rsidRDefault="004D3106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7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общеобразовательных учреждений с прил. на электрон. носителе /А.Т. Смирнов, Б.О. Хренников; под ред. А.Т. Смирнова. – М.: Просвещение, 2014</w:t>
      </w:r>
    </w:p>
    <w:p w:rsidR="000F297E" w:rsidRDefault="000F297E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8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общеобразовательных учреждений с прил. на электрон. носителе /А.Т. Смирнов, Б.О. Хренников; под ред. А.Т. Смирнова. – М.: Просвещение, 2014</w:t>
      </w:r>
    </w:p>
    <w:p w:rsidR="000F297E" w:rsidRDefault="000F297E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9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общеобразовательных учреждений с прил. на электрон. носителе /А.Т. Смирнов, Б.О. Хренников; под ред. А.Т. Смирнова. – М.: Просвещение, 2013</w:t>
      </w:r>
    </w:p>
    <w:p w:rsidR="008D434A" w:rsidRDefault="008D434A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Тестовый контроль. 5-6 классы: пособие для учителей общеобразовательных учреждений /А.Т. Смирнов, Б.О. Хренников, М.В. Маслов. – М.: Просвещение, 2013</w:t>
      </w:r>
    </w:p>
    <w:p w:rsidR="007C6522" w:rsidRDefault="0063180B" w:rsidP="0093479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Поурочные разработки. 5-6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:п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особие для учителей общеобразовательных учреждений /А.Т. Смирнов, Б.О. Хренников. – М.: Просвещение, 2012</w:t>
      </w:r>
    </w:p>
    <w:sectPr w:rsidR="007C6522" w:rsidSect="00345530">
      <w:footerReference w:type="default" r:id="rId8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93A" w:rsidRDefault="00AE593A" w:rsidP="00DA4120">
      <w:pPr>
        <w:spacing w:after="0" w:line="240" w:lineRule="auto"/>
      </w:pPr>
      <w:r>
        <w:separator/>
      </w:r>
    </w:p>
  </w:endnote>
  <w:endnote w:type="continuationSeparator" w:id="1">
    <w:p w:rsidR="00AE593A" w:rsidRDefault="00AE593A" w:rsidP="00DA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695206"/>
    </w:sdtPr>
    <w:sdtContent>
      <w:p w:rsidR="001A192D" w:rsidRDefault="00BD0699">
        <w:pPr>
          <w:pStyle w:val="a7"/>
          <w:jc w:val="right"/>
        </w:pPr>
        <w:r>
          <w:fldChar w:fldCharType="begin"/>
        </w:r>
        <w:r w:rsidR="00AE593A">
          <w:instrText xml:space="preserve"> PAGE   \* MERGEFORMAT </w:instrText>
        </w:r>
        <w:r>
          <w:fldChar w:fldCharType="separate"/>
        </w:r>
        <w:r w:rsidR="009347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A192D" w:rsidRDefault="001A19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93A" w:rsidRDefault="00AE593A" w:rsidP="00DA4120">
      <w:pPr>
        <w:spacing w:after="0" w:line="240" w:lineRule="auto"/>
      </w:pPr>
      <w:r>
        <w:separator/>
      </w:r>
    </w:p>
  </w:footnote>
  <w:footnote w:type="continuationSeparator" w:id="1">
    <w:p w:rsidR="00AE593A" w:rsidRDefault="00AE593A" w:rsidP="00DA4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0C32"/>
    <w:multiLevelType w:val="hybridMultilevel"/>
    <w:tmpl w:val="316A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477AF"/>
    <w:multiLevelType w:val="hybridMultilevel"/>
    <w:tmpl w:val="66B21FC8"/>
    <w:lvl w:ilvl="0" w:tplc="CFC671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77D58A1"/>
    <w:multiLevelType w:val="hybridMultilevel"/>
    <w:tmpl w:val="6A1E6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874F7"/>
    <w:multiLevelType w:val="hybridMultilevel"/>
    <w:tmpl w:val="F4C86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D66"/>
    <w:rsid w:val="000D10BE"/>
    <w:rsid w:val="000F0B98"/>
    <w:rsid w:val="000F297E"/>
    <w:rsid w:val="00101476"/>
    <w:rsid w:val="0011482E"/>
    <w:rsid w:val="00133302"/>
    <w:rsid w:val="00145D3E"/>
    <w:rsid w:val="00150B39"/>
    <w:rsid w:val="00156436"/>
    <w:rsid w:val="0017015E"/>
    <w:rsid w:val="0017023A"/>
    <w:rsid w:val="001A192D"/>
    <w:rsid w:val="001A566C"/>
    <w:rsid w:val="001B5A53"/>
    <w:rsid w:val="001C7A28"/>
    <w:rsid w:val="001D04C4"/>
    <w:rsid w:val="001D3FB2"/>
    <w:rsid w:val="001F0B5F"/>
    <w:rsid w:val="001F6D18"/>
    <w:rsid w:val="0020434E"/>
    <w:rsid w:val="002348E2"/>
    <w:rsid w:val="00237565"/>
    <w:rsid w:val="002574F7"/>
    <w:rsid w:val="002610CD"/>
    <w:rsid w:val="00274FA4"/>
    <w:rsid w:val="002752CE"/>
    <w:rsid w:val="00282F88"/>
    <w:rsid w:val="00293DD1"/>
    <w:rsid w:val="00294F9C"/>
    <w:rsid w:val="002B2ABB"/>
    <w:rsid w:val="002E7D52"/>
    <w:rsid w:val="002F47DA"/>
    <w:rsid w:val="003077D0"/>
    <w:rsid w:val="00311978"/>
    <w:rsid w:val="00325272"/>
    <w:rsid w:val="003339A9"/>
    <w:rsid w:val="003415FB"/>
    <w:rsid w:val="00345530"/>
    <w:rsid w:val="00347802"/>
    <w:rsid w:val="00365631"/>
    <w:rsid w:val="00384789"/>
    <w:rsid w:val="003A5E02"/>
    <w:rsid w:val="003B2D5D"/>
    <w:rsid w:val="003C599D"/>
    <w:rsid w:val="00401A06"/>
    <w:rsid w:val="004142C1"/>
    <w:rsid w:val="00415AD3"/>
    <w:rsid w:val="00431A2E"/>
    <w:rsid w:val="00440813"/>
    <w:rsid w:val="00440D86"/>
    <w:rsid w:val="00443777"/>
    <w:rsid w:val="0048232B"/>
    <w:rsid w:val="00492FA6"/>
    <w:rsid w:val="004957B5"/>
    <w:rsid w:val="00497D67"/>
    <w:rsid w:val="004B4D8C"/>
    <w:rsid w:val="004C28FC"/>
    <w:rsid w:val="004D3106"/>
    <w:rsid w:val="004F13B9"/>
    <w:rsid w:val="005323CA"/>
    <w:rsid w:val="00554E8A"/>
    <w:rsid w:val="00575408"/>
    <w:rsid w:val="005802BA"/>
    <w:rsid w:val="005835FC"/>
    <w:rsid w:val="005D07AC"/>
    <w:rsid w:val="005D31AE"/>
    <w:rsid w:val="00630EFC"/>
    <w:rsid w:val="0063180B"/>
    <w:rsid w:val="00643CC4"/>
    <w:rsid w:val="00643DCA"/>
    <w:rsid w:val="0064738C"/>
    <w:rsid w:val="00647ACA"/>
    <w:rsid w:val="00673B5C"/>
    <w:rsid w:val="006760C3"/>
    <w:rsid w:val="006953FB"/>
    <w:rsid w:val="006D70CA"/>
    <w:rsid w:val="006F69D6"/>
    <w:rsid w:val="007313D4"/>
    <w:rsid w:val="00781D66"/>
    <w:rsid w:val="007864B0"/>
    <w:rsid w:val="00796B34"/>
    <w:rsid w:val="007A5E3E"/>
    <w:rsid w:val="007B3612"/>
    <w:rsid w:val="007C409E"/>
    <w:rsid w:val="007C6522"/>
    <w:rsid w:val="007C77CB"/>
    <w:rsid w:val="007C7F5A"/>
    <w:rsid w:val="007E08FA"/>
    <w:rsid w:val="00813CD3"/>
    <w:rsid w:val="00826C37"/>
    <w:rsid w:val="00861D20"/>
    <w:rsid w:val="00891C67"/>
    <w:rsid w:val="008D434A"/>
    <w:rsid w:val="008F17CE"/>
    <w:rsid w:val="00902F3E"/>
    <w:rsid w:val="0090465F"/>
    <w:rsid w:val="00904E35"/>
    <w:rsid w:val="0093479D"/>
    <w:rsid w:val="0096073A"/>
    <w:rsid w:val="00972A9C"/>
    <w:rsid w:val="009916E0"/>
    <w:rsid w:val="009A2CFE"/>
    <w:rsid w:val="009B32B1"/>
    <w:rsid w:val="009B5D71"/>
    <w:rsid w:val="009C3DA6"/>
    <w:rsid w:val="009E0EF8"/>
    <w:rsid w:val="009E37C7"/>
    <w:rsid w:val="00A232EA"/>
    <w:rsid w:val="00A41121"/>
    <w:rsid w:val="00A44289"/>
    <w:rsid w:val="00A46A97"/>
    <w:rsid w:val="00A5432C"/>
    <w:rsid w:val="00AE151F"/>
    <w:rsid w:val="00AE593A"/>
    <w:rsid w:val="00AF235D"/>
    <w:rsid w:val="00B106FE"/>
    <w:rsid w:val="00B20CEF"/>
    <w:rsid w:val="00B318F0"/>
    <w:rsid w:val="00B520A8"/>
    <w:rsid w:val="00BB7244"/>
    <w:rsid w:val="00BD0699"/>
    <w:rsid w:val="00BF39B1"/>
    <w:rsid w:val="00C01694"/>
    <w:rsid w:val="00C108F8"/>
    <w:rsid w:val="00C149CC"/>
    <w:rsid w:val="00C276AB"/>
    <w:rsid w:val="00C43B37"/>
    <w:rsid w:val="00C54290"/>
    <w:rsid w:val="00C63D0A"/>
    <w:rsid w:val="00C74890"/>
    <w:rsid w:val="00C97A36"/>
    <w:rsid w:val="00CD1995"/>
    <w:rsid w:val="00CD60CD"/>
    <w:rsid w:val="00CE0E0A"/>
    <w:rsid w:val="00CF6055"/>
    <w:rsid w:val="00D04A40"/>
    <w:rsid w:val="00D06718"/>
    <w:rsid w:val="00D3120B"/>
    <w:rsid w:val="00D3220C"/>
    <w:rsid w:val="00D7033F"/>
    <w:rsid w:val="00D71213"/>
    <w:rsid w:val="00D92174"/>
    <w:rsid w:val="00D96470"/>
    <w:rsid w:val="00DA4120"/>
    <w:rsid w:val="00DE4110"/>
    <w:rsid w:val="00DE6498"/>
    <w:rsid w:val="00DF5BAF"/>
    <w:rsid w:val="00DF63DF"/>
    <w:rsid w:val="00E10111"/>
    <w:rsid w:val="00E864C6"/>
    <w:rsid w:val="00E9089F"/>
    <w:rsid w:val="00EB5EE2"/>
    <w:rsid w:val="00F15EFF"/>
    <w:rsid w:val="00F443F9"/>
    <w:rsid w:val="00F64906"/>
    <w:rsid w:val="00F742CD"/>
    <w:rsid w:val="00F754D9"/>
    <w:rsid w:val="00F81FF6"/>
    <w:rsid w:val="00F926E2"/>
    <w:rsid w:val="00FB5C7A"/>
    <w:rsid w:val="00FF422E"/>
    <w:rsid w:val="00FF5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2D5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A4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4120"/>
  </w:style>
  <w:style w:type="paragraph" w:styleId="a7">
    <w:name w:val="footer"/>
    <w:basedOn w:val="a"/>
    <w:link w:val="a8"/>
    <w:uiPriority w:val="99"/>
    <w:unhideWhenUsed/>
    <w:rsid w:val="00DA4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120"/>
  </w:style>
  <w:style w:type="paragraph" w:styleId="a9">
    <w:name w:val="Balloon Text"/>
    <w:basedOn w:val="a"/>
    <w:link w:val="aa"/>
    <w:uiPriority w:val="99"/>
    <w:semiHidden/>
    <w:unhideWhenUsed/>
    <w:rsid w:val="007C4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09E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C276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27B1B-B408-4F09-B778-6CD7B886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4999</Words>
  <Characters>28496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MO</cp:lastModifiedBy>
  <cp:revision>3</cp:revision>
  <cp:lastPrinted>2014-09-10T01:19:00Z</cp:lastPrinted>
  <dcterms:created xsi:type="dcterms:W3CDTF">2023-10-02T18:35:00Z</dcterms:created>
  <dcterms:modified xsi:type="dcterms:W3CDTF">2023-10-09T09:50:00Z</dcterms:modified>
</cp:coreProperties>
</file>